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6E" w:rsidRPr="004430C9" w:rsidRDefault="00E1016E" w:rsidP="00E1016E">
      <w:pPr>
        <w:pStyle w:val="11"/>
        <w:ind w:firstLine="540"/>
        <w:jc w:val="center"/>
        <w:rPr>
          <w:lang w:val="ru-RU"/>
        </w:rPr>
      </w:pPr>
      <w:r w:rsidRPr="004430C9">
        <w:rPr>
          <w:b/>
          <w:bCs/>
          <w:lang w:val="ru-RU"/>
        </w:rPr>
        <w:t>ПРИМЕРЫ ПОДГОТОВКИ И РЕШЕНИЯ ЗАДАЧ</w:t>
      </w:r>
    </w:p>
    <w:p w:rsidR="00E1016E" w:rsidRPr="004430C9" w:rsidRDefault="00E1016E" w:rsidP="00E1016E">
      <w:pPr>
        <w:pStyle w:val="11"/>
        <w:ind w:firstLine="0"/>
        <w:rPr>
          <w:b/>
          <w:bCs/>
          <w:lang w:val="ru-RU"/>
        </w:rPr>
      </w:pPr>
    </w:p>
    <w:p w:rsidR="00E1016E" w:rsidRPr="004430C9" w:rsidRDefault="00E1016E" w:rsidP="00E1016E">
      <w:pPr>
        <w:pStyle w:val="10"/>
        <w:keepNext/>
        <w:keepLines/>
        <w:ind w:firstLine="0"/>
        <w:jc w:val="center"/>
        <w:rPr>
          <w:u w:val="single"/>
          <w:lang w:val="ru-RU"/>
        </w:rPr>
      </w:pPr>
      <w:r w:rsidRPr="004430C9">
        <w:rPr>
          <w:u w:val="single"/>
          <w:lang w:val="ru-RU"/>
        </w:rPr>
        <w:t>Тема 2. Конституционное право Республики Беларусь</w:t>
      </w:r>
    </w:p>
    <w:p w:rsidR="00E1016E" w:rsidRPr="004430C9" w:rsidRDefault="00E1016E" w:rsidP="00E1016E">
      <w:pPr>
        <w:pStyle w:val="11"/>
        <w:ind w:firstLine="700"/>
        <w:rPr>
          <w:lang w:val="ru-RU"/>
        </w:rPr>
      </w:pPr>
    </w:p>
    <w:p w:rsidR="00E1016E" w:rsidRPr="004430C9" w:rsidRDefault="00E1016E" w:rsidP="00E1016E">
      <w:pPr>
        <w:pStyle w:val="11"/>
        <w:ind w:firstLine="720"/>
        <w:rPr>
          <w:lang w:val="ru-RU"/>
        </w:rPr>
      </w:pPr>
      <w:r w:rsidRPr="004430C9">
        <w:rPr>
          <w:b/>
          <w:bCs/>
          <w:lang w:val="ru-RU"/>
        </w:rPr>
        <w:t>Подготовка и решение задач.</w:t>
      </w:r>
    </w:p>
    <w:p w:rsidR="004430C9" w:rsidRPr="004430C9" w:rsidRDefault="004430C9" w:rsidP="00E1016E">
      <w:pPr>
        <w:pStyle w:val="11"/>
        <w:tabs>
          <w:tab w:val="left" w:pos="1134"/>
        </w:tabs>
        <w:ind w:firstLine="720"/>
        <w:jc w:val="both"/>
        <w:rPr>
          <w:lang w:val="ru-RU"/>
        </w:rPr>
      </w:pPr>
      <w:bookmarkStart w:id="0" w:name="_GoBack"/>
      <w:bookmarkEnd w:id="0"/>
    </w:p>
    <w:p w:rsidR="00E1016E" w:rsidRPr="004430C9" w:rsidRDefault="00E1016E" w:rsidP="00E1016E">
      <w:pPr>
        <w:pStyle w:val="11"/>
        <w:tabs>
          <w:tab w:val="left" w:pos="1134"/>
        </w:tabs>
        <w:ind w:firstLine="720"/>
        <w:jc w:val="both"/>
        <w:rPr>
          <w:b/>
          <w:lang w:val="ru-RU"/>
        </w:rPr>
      </w:pPr>
      <w:r w:rsidRPr="004430C9">
        <w:rPr>
          <w:b/>
          <w:lang w:val="ru-RU"/>
        </w:rPr>
        <w:t xml:space="preserve">Задача 1. 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</w:pPr>
      <w:r w:rsidRPr="004430C9">
        <w:rPr>
          <w:lang w:val="ru-RU"/>
        </w:rPr>
        <w:t xml:space="preserve">Гражданин Дорофеев Н.Н. работает делопроизводителем в суде Ленинского района г. Гродно. </w:t>
      </w:r>
      <w:r>
        <w:t xml:space="preserve">Он желает стать судьей Конституционного Суда Республики Беларусь. 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  <w:r w:rsidRPr="00595CF4">
        <w:rPr>
          <w:i/>
        </w:rPr>
        <w:t xml:space="preserve">Каким образом возможна реализация данного конституционного права Дорофеевым Н.Н.? </w:t>
      </w:r>
    </w:p>
    <w:p w:rsidR="00E1016E" w:rsidRPr="00595CF4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b/>
        </w:rPr>
      </w:pPr>
      <w:r w:rsidRPr="00F51080">
        <w:rPr>
          <w:b/>
        </w:rPr>
        <w:t>Задача 2.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</w:pPr>
      <w:r>
        <w:t xml:space="preserve">30 депутатов Палаты представителей Республики Беларусь решили инициировать проведение республиканского референдума по вопросу строительства атомной электростанции в Республике Беларусь. 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  <w:r w:rsidRPr="00595CF4">
        <w:rPr>
          <w:i/>
        </w:rPr>
        <w:t xml:space="preserve">Каким образом будут регулироваться данные правоотношения? </w:t>
      </w:r>
    </w:p>
    <w:p w:rsidR="00E1016E" w:rsidRPr="00595CF4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b/>
        </w:rPr>
      </w:pPr>
      <w:r w:rsidRPr="00F51080">
        <w:rPr>
          <w:b/>
        </w:rPr>
        <w:t>Задача 3.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</w:pPr>
      <w:r>
        <w:t xml:space="preserve">Пенсионер в день голосования на выборах Президента Республики Беларусь не может прийти на избирательный участок для реализации избирательного права. </w:t>
      </w:r>
    </w:p>
    <w:p w:rsidR="00E1016E" w:rsidRPr="00595CF4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  <w:r w:rsidRPr="00595CF4">
        <w:rPr>
          <w:i/>
        </w:rPr>
        <w:t xml:space="preserve">Каким образом он может реализовать данное конституционное право? </w:t>
      </w: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b/>
        </w:rPr>
      </w:pP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b/>
        </w:rPr>
      </w:pPr>
      <w:r w:rsidRPr="00F51080">
        <w:rPr>
          <w:b/>
        </w:rPr>
        <w:t xml:space="preserve">Задача 4. 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  <w:r>
        <w:t xml:space="preserve">Гражданин Республики Беларусь Корень Т.Т. за три дня до выборов в Палату представителей решил поехать в Гомельскую область к родителям. </w:t>
      </w:r>
      <w:r w:rsidRPr="00F51080">
        <w:rPr>
          <w:i/>
        </w:rPr>
        <w:t xml:space="preserve">Каким образом он может реализовать свое избирательное право? </w:t>
      </w: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b/>
        </w:rPr>
      </w:pPr>
      <w:r w:rsidRPr="00F51080">
        <w:rPr>
          <w:b/>
        </w:rPr>
        <w:t xml:space="preserve">Задача 5. </w:t>
      </w:r>
    </w:p>
    <w:p w:rsidR="00E1016E" w:rsidRDefault="00E1016E" w:rsidP="00E1016E">
      <w:pPr>
        <w:pStyle w:val="11"/>
        <w:tabs>
          <w:tab w:val="left" w:pos="1134"/>
        </w:tabs>
        <w:ind w:firstLine="720"/>
        <w:jc w:val="both"/>
      </w:pPr>
      <w:r>
        <w:t xml:space="preserve">Депутат Палаты представителей Ананьев С.В. не оправдал доверия избирателей, совершил поступки, дискредитирующие высокое звание депутата Парламента. </w:t>
      </w:r>
    </w:p>
    <w:p w:rsidR="00E1016E" w:rsidRPr="00F51080" w:rsidRDefault="00E1016E" w:rsidP="00E1016E">
      <w:pPr>
        <w:pStyle w:val="11"/>
        <w:tabs>
          <w:tab w:val="left" w:pos="1134"/>
        </w:tabs>
        <w:ind w:firstLine="720"/>
        <w:jc w:val="both"/>
        <w:rPr>
          <w:i/>
        </w:rPr>
      </w:pPr>
      <w:r w:rsidRPr="00F51080">
        <w:rPr>
          <w:i/>
        </w:rPr>
        <w:t>Каким образом Ананьев Ф.В. может быть отозван избирателями?</w:t>
      </w:r>
    </w:p>
    <w:p w:rsidR="00E1016E" w:rsidRPr="00D70A56" w:rsidRDefault="00E1016E" w:rsidP="00E1016E">
      <w:pPr>
        <w:pStyle w:val="11"/>
        <w:tabs>
          <w:tab w:val="left" w:pos="1134"/>
        </w:tabs>
        <w:ind w:left="743" w:firstLine="0"/>
        <w:jc w:val="both"/>
      </w:pPr>
    </w:p>
    <w:p w:rsidR="00E1016E" w:rsidRPr="00537495" w:rsidRDefault="00E1016E" w:rsidP="00E1016E">
      <w:pPr>
        <w:pStyle w:val="10"/>
        <w:keepNext/>
        <w:keepLines/>
        <w:spacing w:line="233" w:lineRule="auto"/>
        <w:ind w:firstLine="0"/>
        <w:jc w:val="center"/>
        <w:rPr>
          <w:u w:val="single"/>
        </w:rPr>
      </w:pPr>
      <w:r w:rsidRPr="00537495">
        <w:rPr>
          <w:u w:val="single"/>
        </w:rPr>
        <w:t>Тема 3. Административное право Республики Беларусь</w:t>
      </w:r>
    </w:p>
    <w:p w:rsidR="00E1016E" w:rsidRPr="00D101F2" w:rsidRDefault="00E1016E" w:rsidP="00E1016E">
      <w:pPr>
        <w:pStyle w:val="11"/>
        <w:ind w:firstLine="700"/>
        <w:jc w:val="both"/>
      </w:pPr>
    </w:p>
    <w:p w:rsidR="00E1016E" w:rsidRDefault="00E1016E" w:rsidP="00E1016E">
      <w:pPr>
        <w:pStyle w:val="11"/>
        <w:ind w:firstLine="520"/>
        <w:jc w:val="both"/>
        <w:rPr>
          <w:b/>
          <w:bCs/>
        </w:rPr>
      </w:pPr>
      <w:r>
        <w:rPr>
          <w:b/>
          <w:bCs/>
        </w:rPr>
        <w:t>Подготовка и решение задач.</w:t>
      </w:r>
    </w:p>
    <w:p w:rsidR="00E1016E" w:rsidRPr="000D638D" w:rsidRDefault="00E1016E" w:rsidP="00E1016E">
      <w:pPr>
        <w:pStyle w:val="11"/>
        <w:ind w:firstLine="520"/>
        <w:jc w:val="both"/>
      </w:pPr>
    </w:p>
    <w:p w:rsidR="00E1016E" w:rsidRPr="000D638D" w:rsidRDefault="00E1016E" w:rsidP="00E1016E">
      <w:pPr>
        <w:pStyle w:val="11"/>
        <w:ind w:firstLine="720"/>
        <w:jc w:val="both"/>
      </w:pPr>
      <w:r w:rsidRPr="000D638D">
        <w:rPr>
          <w:b/>
          <w:bCs/>
          <w:iCs/>
        </w:rPr>
        <w:t>Задача 1.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13-летний Воронов, играя вблизи железнодорожных путей, бросил камень в проходящий поезд. В результате этого было разбито стекло вагона и находя</w:t>
      </w:r>
      <w:r w:rsidRPr="00D70A56">
        <w:softHyphen/>
        <w:t>щемуся в вагоне пассажиру причинены телесные повреждения.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lastRenderedPageBreak/>
        <w:t>Может ли быть Воронов привлечен к административной ответственно</w:t>
      </w:r>
      <w:r w:rsidRPr="00D70A56">
        <w:rPr>
          <w:i/>
          <w:iCs/>
        </w:rPr>
        <w:softHyphen/>
        <w:t>сти?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С какого возраста лицо может быть привлечено к а</w:t>
      </w:r>
      <w:r>
        <w:rPr>
          <w:i/>
          <w:iCs/>
        </w:rPr>
        <w:t>дминистративной ответственности</w:t>
      </w:r>
      <w:r w:rsidRPr="00D70A56">
        <w:rPr>
          <w:i/>
          <w:iCs/>
        </w:rPr>
        <w:t>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Кто будет нести материальный ущерб, причиненный в связи с причинени</w:t>
      </w:r>
      <w:r w:rsidRPr="00D70A56">
        <w:rPr>
          <w:i/>
          <w:iCs/>
        </w:rPr>
        <w:softHyphen/>
        <w:t>ем потерпевшему телесных повреждений?</w:t>
      </w:r>
    </w:p>
    <w:p w:rsidR="00E1016E" w:rsidRDefault="00E1016E" w:rsidP="00E1016E">
      <w:pPr>
        <w:pStyle w:val="10"/>
        <w:keepNext/>
        <w:keepLines/>
        <w:jc w:val="both"/>
      </w:pPr>
      <w:bookmarkStart w:id="1" w:name="bookmark287"/>
      <w:bookmarkStart w:id="2" w:name="bookmark288"/>
      <w:bookmarkStart w:id="3" w:name="bookmark289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2.</w:t>
      </w:r>
      <w:bookmarkEnd w:id="1"/>
      <w:bookmarkEnd w:id="2"/>
      <w:bookmarkEnd w:id="3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Инспектор ГАИ остановил за превышение скорости ехавшего на автомо</w:t>
      </w:r>
      <w:r w:rsidRPr="00D70A56">
        <w:softHyphen/>
        <w:t>биле гражданина Сорокина. При проверке документов было установлено, что у Сорокина отсутствует водительское удостоверение.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За какие правонарушения Сорокин может быть привлечен к администра</w:t>
      </w:r>
      <w:r w:rsidRPr="00D70A56">
        <w:rPr>
          <w:i/>
          <w:iCs/>
        </w:rPr>
        <w:softHyphen/>
        <w:t>тивной ответственности?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Какие меры административного взыскания предусмотрены за эти право</w:t>
      </w:r>
      <w:r w:rsidRPr="00D70A56">
        <w:rPr>
          <w:i/>
          <w:iCs/>
        </w:rPr>
        <w:softHyphen/>
        <w:t>нарушения?</w:t>
      </w:r>
    </w:p>
    <w:p w:rsidR="00E1016E" w:rsidRDefault="00E1016E" w:rsidP="00E1016E">
      <w:pPr>
        <w:pStyle w:val="10"/>
        <w:keepNext/>
        <w:keepLines/>
        <w:ind w:firstLine="520"/>
        <w:jc w:val="both"/>
      </w:pPr>
      <w:bookmarkStart w:id="4" w:name="bookmark290"/>
      <w:bookmarkStart w:id="5" w:name="bookmark291"/>
      <w:bookmarkStart w:id="6" w:name="bookmark292"/>
    </w:p>
    <w:p w:rsidR="00E1016E" w:rsidRPr="00D70A56" w:rsidRDefault="00E1016E" w:rsidP="00E1016E">
      <w:pPr>
        <w:pStyle w:val="10"/>
        <w:keepNext/>
        <w:keepLines/>
        <w:ind w:firstLine="520"/>
        <w:jc w:val="both"/>
      </w:pPr>
      <w:r w:rsidRPr="00D70A56">
        <w:t>Задача 3.</w:t>
      </w:r>
      <w:bookmarkEnd w:id="4"/>
      <w:bookmarkEnd w:id="5"/>
      <w:bookmarkEnd w:id="6"/>
    </w:p>
    <w:p w:rsidR="00E1016E" w:rsidRPr="00D70A56" w:rsidRDefault="00E1016E" w:rsidP="00E1016E">
      <w:pPr>
        <w:pStyle w:val="11"/>
        <w:ind w:firstLine="540"/>
        <w:jc w:val="both"/>
      </w:pPr>
      <w:r w:rsidRPr="00D70A56">
        <w:t>Студенты института, возвращаясь с занятий в общежитие, сели в троллей</w:t>
      </w:r>
      <w:r w:rsidRPr="00D70A56">
        <w:softHyphen/>
        <w:t>бус и не оплатили стоимость проезда. На следующей остановке в троллейбус вошел контролер и потребовал предъявить проездные билеты. За безбилетный проезд в троллейбусе контролер предложил студентам уплатить штраф. Анто</w:t>
      </w:r>
      <w:r w:rsidRPr="00D70A56">
        <w:softHyphen/>
        <w:t>нов и Колосов уплатили штраф в размере 0,5 базовой величины, а Старцев штраф платить отказался, ссылаясь на то, что он проехал без билета только од</w:t>
      </w:r>
      <w:r w:rsidRPr="00D70A56">
        <w:softHyphen/>
        <w:t>ну остановку, в дальнейшем намерен был прокомпостировать талон, поэтому требование об уплате штрафа неправомерно.</w:t>
      </w:r>
    </w:p>
    <w:p w:rsidR="00E1016E" w:rsidRPr="00D70A56" w:rsidRDefault="00E1016E" w:rsidP="00E1016E">
      <w:pPr>
        <w:pStyle w:val="11"/>
        <w:spacing w:after="320"/>
        <w:ind w:firstLine="540"/>
        <w:jc w:val="both"/>
      </w:pPr>
      <w:r w:rsidRPr="00D70A56">
        <w:rPr>
          <w:i/>
          <w:iCs/>
        </w:rPr>
        <w:t>Решите спор.</w:t>
      </w:r>
    </w:p>
    <w:p w:rsidR="00E1016E" w:rsidRPr="00D70A56" w:rsidRDefault="00E1016E" w:rsidP="00E1016E">
      <w:pPr>
        <w:pStyle w:val="10"/>
        <w:keepNext/>
        <w:keepLines/>
        <w:jc w:val="both"/>
      </w:pPr>
      <w:bookmarkStart w:id="7" w:name="bookmark293"/>
      <w:bookmarkStart w:id="8" w:name="bookmark294"/>
      <w:bookmarkStart w:id="9" w:name="bookmark295"/>
      <w:r w:rsidRPr="00D70A56">
        <w:t>Задача 4.</w:t>
      </w:r>
      <w:bookmarkEnd w:id="7"/>
      <w:bookmarkEnd w:id="8"/>
      <w:bookmarkEnd w:id="9"/>
    </w:p>
    <w:p w:rsidR="00E1016E" w:rsidRPr="00D70A56" w:rsidRDefault="00E1016E" w:rsidP="00E1016E">
      <w:pPr>
        <w:pStyle w:val="11"/>
        <w:ind w:firstLine="560"/>
        <w:jc w:val="both"/>
      </w:pPr>
      <w:r w:rsidRPr="00D70A56">
        <w:t>Постановлением начальника отдела внутренних дел от 13 марта 2017 г. Щекин подвергнут штрафу за совершенное им мелкое хулиганство. Постанов</w:t>
      </w:r>
      <w:r w:rsidRPr="00D70A56">
        <w:softHyphen/>
        <w:t>ление о наложении штрафа было направлено в суд для принудительного испол</w:t>
      </w:r>
      <w:r w:rsidRPr="00D70A56">
        <w:softHyphen/>
        <w:t>нения 14 мая 2017 г. Судебный исполнитель 17 мая направил Щекину предло</w:t>
      </w:r>
      <w:r w:rsidRPr="00D70A56">
        <w:softHyphen/>
        <w:t>жение о добровольном исполнении наложенного ему штрафа. Щекин явился в суд и заявил судебному исполнителю, что он не будет уплачивать штраф, по</w:t>
      </w:r>
      <w:r w:rsidRPr="00D70A56">
        <w:softHyphen/>
        <w:t>скольку истекли сроки для исполнения постановления об административном взыскании.</w:t>
      </w:r>
    </w:p>
    <w:p w:rsidR="00E1016E" w:rsidRPr="00D70A56" w:rsidRDefault="00E1016E" w:rsidP="00E1016E">
      <w:pPr>
        <w:pStyle w:val="11"/>
        <w:spacing w:after="320"/>
        <w:ind w:firstLine="560"/>
        <w:jc w:val="both"/>
      </w:pPr>
      <w:r w:rsidRPr="00D70A56">
        <w:rPr>
          <w:i/>
          <w:iCs/>
        </w:rPr>
        <w:t>Проанализируйте ситуацию.</w:t>
      </w:r>
    </w:p>
    <w:p w:rsidR="00E1016E" w:rsidRPr="00537495" w:rsidRDefault="00E1016E" w:rsidP="00E1016E">
      <w:pPr>
        <w:pStyle w:val="10"/>
        <w:keepNext/>
        <w:keepLines/>
        <w:ind w:firstLine="0"/>
        <w:jc w:val="center"/>
        <w:rPr>
          <w:u w:val="single"/>
        </w:rPr>
      </w:pPr>
      <w:r>
        <w:rPr>
          <w:u w:val="single"/>
        </w:rPr>
        <w:t>Тема 4</w:t>
      </w:r>
      <w:r w:rsidRPr="00537495">
        <w:rPr>
          <w:u w:val="single"/>
        </w:rPr>
        <w:t xml:space="preserve">. </w:t>
      </w:r>
      <w:r>
        <w:rPr>
          <w:u w:val="single"/>
        </w:rPr>
        <w:t xml:space="preserve">Финансовое </w:t>
      </w:r>
      <w:r w:rsidRPr="00537495">
        <w:rPr>
          <w:u w:val="single"/>
        </w:rPr>
        <w:t>право Республики Беларусь</w:t>
      </w:r>
    </w:p>
    <w:p w:rsidR="00E1016E" w:rsidRDefault="00E1016E" w:rsidP="00E1016E">
      <w:pPr>
        <w:pStyle w:val="10"/>
        <w:keepNext/>
        <w:keepLines/>
        <w:ind w:firstLine="0"/>
        <w:jc w:val="center"/>
        <w:rPr>
          <w:u w:val="single"/>
        </w:rPr>
      </w:pPr>
    </w:p>
    <w:p w:rsidR="00E1016E" w:rsidRPr="00D101F2" w:rsidRDefault="00E1016E" w:rsidP="00E1016E">
      <w:pPr>
        <w:pStyle w:val="11"/>
        <w:ind w:firstLine="720"/>
        <w:jc w:val="both"/>
      </w:pPr>
      <w:r>
        <w:rPr>
          <w:b/>
          <w:bCs/>
        </w:rPr>
        <w:t>Подготовка и решение задач.</w:t>
      </w:r>
    </w:p>
    <w:p w:rsidR="00E1016E" w:rsidRDefault="00E1016E" w:rsidP="00E1016E">
      <w:pPr>
        <w:pStyle w:val="11"/>
        <w:ind w:firstLine="0"/>
        <w:jc w:val="both"/>
        <w:rPr>
          <w:b/>
        </w:rPr>
      </w:pPr>
    </w:p>
    <w:p w:rsidR="00E1016E" w:rsidRPr="00F51080" w:rsidRDefault="00E1016E" w:rsidP="00E1016E">
      <w:pPr>
        <w:pStyle w:val="11"/>
        <w:ind w:firstLine="709"/>
        <w:jc w:val="both"/>
        <w:rPr>
          <w:b/>
        </w:rPr>
      </w:pPr>
      <w:r w:rsidRPr="00F51080">
        <w:rPr>
          <w:b/>
        </w:rPr>
        <w:t>Задача 1.</w:t>
      </w:r>
    </w:p>
    <w:p w:rsidR="00E1016E" w:rsidRPr="00F51080" w:rsidRDefault="00E1016E" w:rsidP="00E1016E">
      <w:pPr>
        <w:pStyle w:val="11"/>
        <w:ind w:firstLine="709"/>
        <w:jc w:val="both"/>
      </w:pPr>
      <w:r w:rsidRPr="00F51080">
        <w:t xml:space="preserve">Руководитель инспекции Министерства по налогам и сборам Республики Беларусь для получения доказательств по делу об административном </w:t>
      </w:r>
      <w:r w:rsidRPr="00F51080">
        <w:lastRenderedPageBreak/>
        <w:t xml:space="preserve">правонарушении назначил внеплановую проверку. Правомерно ли он поступил? В отношении физического липа проводится внеплановая тематическая оперативная проверка в целях установления фактов осуществления предпринимательской деятельности без государственной регистрации. Однако физическое лицо, ссылаясь на пункт 1 Указа Президента Республики Беларусь от 16 октября 2009 года №510 «О совершенствовании контрольной (надзорной) деятельности в Республике Беларусь», который, определяя проверяемых субъектов, не предусматривает в качестве таковых физических лиц, отказался выполнять требования проверяющих. Правомерны ли его действия? В ходе проверки, проведенной инспекцией Министерства по налогам и сборам по Заводскому району г.Минска, установлены факты причинения вреда на сумму 24 000 руб. Налоговый орган направил материалы проверки в инспекцию Министерства по налогам и сборам Республики Беларусь по г.Минску в течение 9 рабочих дней со дня вынесения решения по акту проверки. </w:t>
      </w:r>
    </w:p>
    <w:p w:rsidR="00E1016E" w:rsidRPr="00F51080" w:rsidRDefault="00E1016E" w:rsidP="00E1016E">
      <w:pPr>
        <w:pStyle w:val="11"/>
        <w:ind w:firstLine="709"/>
        <w:jc w:val="both"/>
        <w:rPr>
          <w:i/>
        </w:rPr>
      </w:pPr>
      <w:r w:rsidRPr="00F51080">
        <w:rPr>
          <w:i/>
        </w:rPr>
        <w:t xml:space="preserve">Правомерно ли поступил контролирующий орган? </w:t>
      </w:r>
    </w:p>
    <w:p w:rsidR="00E1016E" w:rsidRPr="00F51080" w:rsidRDefault="00E1016E" w:rsidP="00E1016E">
      <w:pPr>
        <w:pStyle w:val="11"/>
        <w:ind w:firstLine="709"/>
        <w:jc w:val="both"/>
      </w:pPr>
    </w:p>
    <w:p w:rsidR="00E1016E" w:rsidRPr="00F51080" w:rsidRDefault="00E1016E" w:rsidP="00E1016E">
      <w:pPr>
        <w:pStyle w:val="11"/>
        <w:ind w:firstLine="709"/>
        <w:jc w:val="both"/>
        <w:rPr>
          <w:b/>
        </w:rPr>
      </w:pPr>
      <w:r w:rsidRPr="00F51080">
        <w:rPr>
          <w:b/>
        </w:rPr>
        <w:t>Задача 2.</w:t>
      </w:r>
    </w:p>
    <w:p w:rsidR="00E1016E" w:rsidRPr="00F51080" w:rsidRDefault="00E1016E" w:rsidP="00E1016E">
      <w:pPr>
        <w:pStyle w:val="11"/>
        <w:ind w:firstLine="709"/>
        <w:jc w:val="both"/>
      </w:pPr>
      <w:r w:rsidRPr="00F51080">
        <w:t xml:space="preserve">Организация приобрела у физического лица трактор, а также прицеп к нему. Из суммы, подлежащей к выплате, организацией был удержан подоходный налог. До указанного момента автотранспортные средства организация у данного физического лица не приобретала. Правомерно ли поступила организация? Студент Иванов И.И. поработал на субботнике, за что ему заплатили 30 руб. Необходимо ли ему платить подоходный налог? В целях повышения профессионального уровня организация направила специалиста, имеющего высшее образование, на курсы повышения квалификации. </w:t>
      </w:r>
    </w:p>
    <w:p w:rsidR="00E1016E" w:rsidRPr="00F51080" w:rsidRDefault="00E1016E" w:rsidP="00E1016E">
      <w:pPr>
        <w:pStyle w:val="11"/>
        <w:ind w:firstLine="709"/>
        <w:jc w:val="both"/>
        <w:rPr>
          <w:i/>
        </w:rPr>
      </w:pPr>
      <w:r w:rsidRPr="00F51080">
        <w:rPr>
          <w:i/>
        </w:rPr>
        <w:t xml:space="preserve">Являются ли расходы организации на повышение квалификации доходом специалиста, подлежащим обложению подоходным налогом? </w:t>
      </w:r>
    </w:p>
    <w:p w:rsidR="00E1016E" w:rsidRPr="00F51080" w:rsidRDefault="00E1016E" w:rsidP="00E1016E">
      <w:pPr>
        <w:pStyle w:val="11"/>
        <w:ind w:firstLine="709"/>
        <w:jc w:val="both"/>
      </w:pPr>
    </w:p>
    <w:p w:rsidR="00E1016E" w:rsidRPr="00537495" w:rsidRDefault="00E1016E" w:rsidP="00E1016E">
      <w:pPr>
        <w:pStyle w:val="10"/>
        <w:keepNext/>
        <w:keepLines/>
        <w:ind w:firstLine="0"/>
        <w:jc w:val="center"/>
        <w:rPr>
          <w:u w:val="single"/>
        </w:rPr>
      </w:pPr>
      <w:r w:rsidRPr="00537495">
        <w:rPr>
          <w:u w:val="single"/>
        </w:rPr>
        <w:t>Тема 5. Гражданское право Республики Беларусь</w:t>
      </w:r>
    </w:p>
    <w:p w:rsidR="00E1016E" w:rsidRDefault="00E1016E" w:rsidP="00E1016E">
      <w:pPr>
        <w:pStyle w:val="11"/>
        <w:ind w:firstLine="540"/>
        <w:jc w:val="both"/>
        <w:rPr>
          <w:b/>
          <w:bCs/>
        </w:rPr>
      </w:pPr>
    </w:p>
    <w:p w:rsidR="00E1016E" w:rsidRPr="00D70A56" w:rsidRDefault="00E1016E" w:rsidP="00E1016E">
      <w:pPr>
        <w:pStyle w:val="11"/>
        <w:ind w:firstLine="720"/>
        <w:jc w:val="both"/>
      </w:pPr>
      <w:r>
        <w:rPr>
          <w:b/>
          <w:bCs/>
        </w:rPr>
        <w:t>Подготовка и решение задач.</w:t>
      </w:r>
    </w:p>
    <w:p w:rsidR="00E1016E" w:rsidRDefault="00E1016E" w:rsidP="00E1016E">
      <w:pPr>
        <w:pStyle w:val="11"/>
        <w:ind w:firstLine="720"/>
        <w:jc w:val="both"/>
        <w:rPr>
          <w:b/>
          <w:bCs/>
          <w:i/>
          <w:iCs/>
        </w:rPr>
      </w:pP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b/>
          <w:bCs/>
          <w:i/>
          <w:iCs/>
        </w:rPr>
        <w:t>Задача 1.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Игнатова купила у своей соседки Шохиной шубу. Через некоторое вре</w:t>
      </w:r>
      <w:r w:rsidRPr="00D70A56">
        <w:softHyphen/>
        <w:t>мя она встретилась со своей знакомой Осиповой, которая предложила ей ку</w:t>
      </w:r>
      <w:r w:rsidRPr="00D70A56">
        <w:softHyphen/>
        <w:t>пить почти такую же шубу, но по более низкой цене. Игнатова решила вер</w:t>
      </w:r>
      <w:r w:rsidRPr="00D70A56">
        <w:softHyphen/>
        <w:t>нуть купленную шубу Шохиной, но та отказалась ее принять.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Игнатова, считая свою сделку невыгодной, обратилась с иском в суд о признании сделки недействительной.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Какое решение должен вынести суд в этом случае?</w:t>
      </w:r>
    </w:p>
    <w:p w:rsidR="00E1016E" w:rsidRDefault="00E1016E" w:rsidP="00E1016E">
      <w:pPr>
        <w:pStyle w:val="10"/>
        <w:keepNext/>
        <w:keepLines/>
        <w:jc w:val="both"/>
      </w:pPr>
      <w:bookmarkStart w:id="10" w:name="bookmark311"/>
      <w:bookmarkStart w:id="11" w:name="bookmark312"/>
      <w:bookmarkStart w:id="12" w:name="bookmark313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2.</w:t>
      </w:r>
      <w:bookmarkEnd w:id="10"/>
      <w:bookmarkEnd w:id="11"/>
      <w:bookmarkEnd w:id="12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Томина приобрела у Степашина статуэтку старинной работы, однако впоследствии выяснилось, что это подделка. Томина обратилась в суд с ис</w:t>
      </w:r>
      <w:r w:rsidRPr="00D70A56">
        <w:softHyphen/>
        <w:t xml:space="preserve">ком к Степашину о признании сделки недействительной как совершенной под </w:t>
      </w:r>
      <w:r w:rsidRPr="00D70A56">
        <w:lastRenderedPageBreak/>
        <w:t>влиянием обмана. Степашин в суде заявил, что купил статуэтку у своего знакомого и сам не знал, что это подделка.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Имеются ли основания для признания сделки недействительной?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Разрешите дело.</w:t>
      </w:r>
    </w:p>
    <w:p w:rsidR="00E1016E" w:rsidRDefault="00E1016E" w:rsidP="00E1016E">
      <w:pPr>
        <w:pStyle w:val="10"/>
        <w:keepNext/>
        <w:keepLines/>
        <w:jc w:val="both"/>
      </w:pPr>
      <w:bookmarkStart w:id="13" w:name="bookmark314"/>
      <w:bookmarkStart w:id="14" w:name="bookmark315"/>
      <w:bookmarkStart w:id="15" w:name="bookmark316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3.</w:t>
      </w:r>
      <w:bookmarkEnd w:id="13"/>
      <w:bookmarkEnd w:id="14"/>
      <w:bookmarkEnd w:id="15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Индивидуальный предприниматель Шиков продал фермеру Петрову мини-трактор. Договор купли-продажи был надлежаще оформлен. Согласно договору Шиков должен был передать мини-трактор 1 августа, а Петров в тот же день уплатить оговоренную договором сумму. Придя к Шикову 1 ав</w:t>
      </w:r>
      <w:r w:rsidRPr="00D70A56">
        <w:softHyphen/>
        <w:t>густа, Петров узнал, что 26 июля мини-трактор был похищен.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Должен ли Петров оплатить оговоренную договором сумму?</w:t>
      </w:r>
    </w:p>
    <w:p w:rsidR="00E1016E" w:rsidRDefault="00E1016E" w:rsidP="00E1016E">
      <w:pPr>
        <w:pStyle w:val="10"/>
        <w:keepNext/>
        <w:keepLines/>
        <w:jc w:val="both"/>
      </w:pPr>
      <w:bookmarkStart w:id="16" w:name="bookmark317"/>
      <w:bookmarkStart w:id="17" w:name="bookmark318"/>
      <w:bookmarkStart w:id="18" w:name="bookmark319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4.</w:t>
      </w:r>
      <w:bookmarkEnd w:id="16"/>
      <w:bookmarkEnd w:id="17"/>
      <w:bookmarkEnd w:id="18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Перцев обратился в Дом быта с просьбой принять дубленку в химчист</w:t>
      </w:r>
      <w:r w:rsidRPr="00D70A56">
        <w:softHyphen/>
        <w:t>ку. Однако приемщица отказала в приеме, сославшись на то, что ввиду за</w:t>
      </w:r>
      <w:r w:rsidRPr="00D70A56">
        <w:softHyphen/>
        <w:t>груженности она не может оформить заказ. Перцев обратился с иском в суд о понуждении в заключении договора.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Какой вид договора заключается в данном случае?</w:t>
      </w:r>
    </w:p>
    <w:p w:rsidR="00E1016E" w:rsidRDefault="00E1016E" w:rsidP="00E1016E">
      <w:pPr>
        <w:pStyle w:val="11"/>
        <w:ind w:firstLine="720"/>
        <w:jc w:val="both"/>
        <w:rPr>
          <w:i/>
          <w:iCs/>
        </w:rPr>
      </w:pPr>
      <w:r w:rsidRPr="00D70A56">
        <w:rPr>
          <w:i/>
          <w:iCs/>
        </w:rPr>
        <w:t>Подлежит ли удовлетворению иск?</w:t>
      </w:r>
    </w:p>
    <w:p w:rsidR="00E1016E" w:rsidRPr="00D70A56" w:rsidRDefault="00E1016E" w:rsidP="00E1016E">
      <w:pPr>
        <w:pStyle w:val="11"/>
        <w:ind w:firstLine="539"/>
        <w:jc w:val="both"/>
      </w:pPr>
    </w:p>
    <w:p w:rsidR="00E1016E" w:rsidRPr="00537495" w:rsidRDefault="00E1016E" w:rsidP="00E1016E">
      <w:pPr>
        <w:pStyle w:val="10"/>
        <w:keepNext/>
        <w:keepLines/>
        <w:ind w:firstLine="0"/>
        <w:jc w:val="center"/>
        <w:rPr>
          <w:u w:val="single"/>
        </w:rPr>
      </w:pPr>
      <w:r w:rsidRPr="00537495">
        <w:rPr>
          <w:u w:val="single"/>
        </w:rPr>
        <w:t>Тема 6. Семейное право Республики Беларусь</w:t>
      </w:r>
    </w:p>
    <w:p w:rsidR="00E1016E" w:rsidRDefault="00E1016E" w:rsidP="00E1016E">
      <w:pPr>
        <w:pStyle w:val="11"/>
        <w:ind w:firstLine="520"/>
        <w:jc w:val="both"/>
        <w:rPr>
          <w:b/>
          <w:bCs/>
        </w:rPr>
      </w:pPr>
    </w:p>
    <w:p w:rsidR="00E1016E" w:rsidRPr="00D101F2" w:rsidRDefault="00E1016E" w:rsidP="00E1016E">
      <w:pPr>
        <w:pStyle w:val="11"/>
        <w:ind w:firstLine="720"/>
        <w:jc w:val="both"/>
      </w:pPr>
      <w:r>
        <w:rPr>
          <w:b/>
          <w:bCs/>
        </w:rPr>
        <w:t>Подготовка и решение задач.</w:t>
      </w:r>
    </w:p>
    <w:p w:rsidR="00E1016E" w:rsidRDefault="00E1016E" w:rsidP="00E1016E">
      <w:pPr>
        <w:pStyle w:val="11"/>
        <w:ind w:firstLine="720"/>
        <w:jc w:val="both"/>
        <w:rPr>
          <w:b/>
          <w:bCs/>
          <w:i/>
          <w:iCs/>
        </w:rPr>
      </w:pPr>
    </w:p>
    <w:p w:rsidR="00E1016E" w:rsidRPr="000D638D" w:rsidRDefault="00E1016E" w:rsidP="00E1016E">
      <w:pPr>
        <w:pStyle w:val="11"/>
        <w:ind w:firstLine="720"/>
        <w:jc w:val="both"/>
      </w:pPr>
      <w:r w:rsidRPr="000D638D">
        <w:rPr>
          <w:b/>
          <w:bCs/>
          <w:iCs/>
        </w:rPr>
        <w:t>Задача 1.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После развода Федуловых их дети Таня и Юра остались проживать с матерью. Первое время после развода Федулов приносил деньги бывшей жене на содержание несовершеннолетних детей. Через два года после разво</w:t>
      </w:r>
      <w:r w:rsidRPr="00D70A56">
        <w:softHyphen/>
        <w:t>да он зарегистрировал брак с другой женщиной, которая родила двойню. Федулов перестал оказывать материальную помощь на содержание детей от первого брака, ссылаясь на тяжелое материальное положение (жена в отпус</w:t>
      </w:r>
      <w:r w:rsidRPr="00D70A56">
        <w:softHyphen/>
        <w:t>ке по уходу за детьми).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Каким образом Федулова может защитить интересы своих несовер</w:t>
      </w:r>
      <w:r w:rsidRPr="00D70A56">
        <w:rPr>
          <w:i/>
          <w:iCs/>
        </w:rPr>
        <w:softHyphen/>
        <w:t>шеннолетних детей?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В каком размере взыскиваются алименты на содержание детей?</w:t>
      </w:r>
    </w:p>
    <w:p w:rsidR="00E1016E" w:rsidRDefault="00E1016E" w:rsidP="00E1016E">
      <w:pPr>
        <w:pStyle w:val="10"/>
        <w:keepNext/>
        <w:keepLines/>
        <w:jc w:val="both"/>
      </w:pPr>
      <w:bookmarkStart w:id="19" w:name="bookmark326"/>
      <w:bookmarkStart w:id="20" w:name="bookmark327"/>
      <w:bookmarkStart w:id="21" w:name="bookmark328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2.</w:t>
      </w:r>
      <w:bookmarkEnd w:id="19"/>
      <w:bookmarkEnd w:id="20"/>
      <w:bookmarkEnd w:id="21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Престарелая Ларионова (80 лет), получавшая минимальную пенсию, об</w:t>
      </w:r>
      <w:r w:rsidRPr="00D70A56">
        <w:softHyphen/>
        <w:t>ратилась в суд с иском к троим сыновьям о взыскании алиментов на свое со</w:t>
      </w:r>
      <w:r w:rsidRPr="00D70A56">
        <w:softHyphen/>
        <w:t>держание в размере 20% заработной платы каждого сына.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На основании каких нормативных актов необходимо решить данный спор?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Если алименты на содержание родителей взыскиваются, то в каком порядке и размере?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Может ли суд освободить детей от уплаты алиментов на родителей?</w:t>
      </w:r>
    </w:p>
    <w:p w:rsidR="00E1016E" w:rsidRDefault="00E1016E" w:rsidP="00E1016E">
      <w:pPr>
        <w:pStyle w:val="10"/>
        <w:keepNext/>
        <w:keepLines/>
        <w:jc w:val="both"/>
      </w:pPr>
      <w:bookmarkStart w:id="22" w:name="bookmark329"/>
      <w:bookmarkStart w:id="23" w:name="bookmark330"/>
      <w:bookmarkStart w:id="24" w:name="bookmark331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3.</w:t>
      </w:r>
      <w:bookmarkEnd w:id="22"/>
      <w:bookmarkEnd w:id="23"/>
      <w:bookmarkEnd w:id="24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При расторжении брака между супругами Савушкиными возник спор о разделе имущества. В период брака жена не работала, занималась ведение домашнего хозяйства и воспитанием детей. Савушкин занимался предпри</w:t>
      </w:r>
      <w:r w:rsidRPr="00D70A56">
        <w:softHyphen/>
        <w:t>нимательской деятельностью, имел значительные доходы, на которые и бы</w:t>
      </w:r>
      <w:r w:rsidRPr="00D70A56">
        <w:softHyphen/>
        <w:t>ло приобретено основное имущество супругов. Савушкин возражал против раздела имущества, заявляя о том, что жена не вкладывала средства в его приобретение.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 будет решен спор об имуществе?</w:t>
      </w:r>
    </w:p>
    <w:p w:rsidR="00E1016E" w:rsidRDefault="00E1016E" w:rsidP="00E1016E">
      <w:pPr>
        <w:pStyle w:val="10"/>
        <w:keepNext/>
        <w:keepLines/>
        <w:jc w:val="both"/>
      </w:pPr>
      <w:bookmarkStart w:id="25" w:name="bookmark332"/>
      <w:bookmarkStart w:id="26" w:name="bookmark333"/>
      <w:bookmarkStart w:id="27" w:name="bookmark334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4.</w:t>
      </w:r>
      <w:bookmarkEnd w:id="25"/>
      <w:bookmarkEnd w:id="26"/>
      <w:bookmarkEnd w:id="27"/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Иванцов на ребенка от первого брака выплачивает по решению суда алименты в размере 25% заработка. Во втором браке у него также имеется ребенок. Вторая жена Иванцова предъявила к нему иск о взыскании алимен</w:t>
      </w:r>
      <w:r w:rsidRPr="00D70A56">
        <w:softHyphen/>
        <w:t>тов на ребенка, указав в заявлении, что муж злоупотребляет спиртными на</w:t>
      </w:r>
      <w:r w:rsidRPr="00D70A56">
        <w:softHyphen/>
        <w:t>питками, деньги пропивает и не оказывает материальной помощи на содер</w:t>
      </w:r>
      <w:r w:rsidRPr="00D70A56">
        <w:softHyphen/>
        <w:t>жание ребенка.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Какое решение примет суд по данному делу?</w:t>
      </w:r>
    </w:p>
    <w:p w:rsidR="00E1016E" w:rsidRDefault="00E1016E" w:rsidP="00E1016E">
      <w:pPr>
        <w:pStyle w:val="11"/>
        <w:ind w:firstLine="720"/>
        <w:jc w:val="both"/>
        <w:rPr>
          <w:i/>
          <w:iCs/>
        </w:rPr>
      </w:pPr>
      <w:r w:rsidRPr="00D70A56">
        <w:rPr>
          <w:i/>
          <w:iCs/>
        </w:rPr>
        <w:t>В каком размере могут быть взысканы алимен</w:t>
      </w:r>
      <w:r>
        <w:rPr>
          <w:i/>
          <w:iCs/>
        </w:rPr>
        <w:t>ты на ребенка от второ</w:t>
      </w:r>
      <w:r>
        <w:rPr>
          <w:i/>
          <w:iCs/>
        </w:rPr>
        <w:softHyphen/>
        <w:t>го брака</w:t>
      </w:r>
    </w:p>
    <w:p w:rsidR="00E1016E" w:rsidRDefault="00E1016E" w:rsidP="00E1016E">
      <w:pPr>
        <w:pStyle w:val="11"/>
        <w:ind w:firstLine="539"/>
        <w:jc w:val="both"/>
        <w:rPr>
          <w:i/>
          <w:iCs/>
        </w:rPr>
      </w:pPr>
    </w:p>
    <w:p w:rsidR="00E1016E" w:rsidRDefault="00E1016E" w:rsidP="00E1016E">
      <w:pPr>
        <w:pStyle w:val="11"/>
        <w:ind w:firstLine="539"/>
        <w:jc w:val="center"/>
        <w:rPr>
          <w:b/>
          <w:u w:val="single"/>
        </w:rPr>
      </w:pPr>
      <w:r w:rsidRPr="000D638D">
        <w:rPr>
          <w:b/>
          <w:u w:val="single"/>
        </w:rPr>
        <w:t xml:space="preserve">Тема 7. Жилищное </w:t>
      </w:r>
      <w:r>
        <w:rPr>
          <w:b/>
          <w:u w:val="single"/>
        </w:rPr>
        <w:t>право Республики Беларусь</w:t>
      </w:r>
    </w:p>
    <w:p w:rsidR="00E1016E" w:rsidRDefault="00E1016E" w:rsidP="00E1016E">
      <w:pPr>
        <w:pStyle w:val="11"/>
        <w:ind w:firstLine="720"/>
        <w:jc w:val="both"/>
        <w:rPr>
          <w:b/>
          <w:bCs/>
        </w:rPr>
      </w:pPr>
    </w:p>
    <w:p w:rsidR="00E1016E" w:rsidRPr="00D101F2" w:rsidRDefault="00E1016E" w:rsidP="00E1016E">
      <w:pPr>
        <w:pStyle w:val="11"/>
        <w:ind w:firstLine="720"/>
        <w:jc w:val="both"/>
      </w:pPr>
      <w:r>
        <w:rPr>
          <w:b/>
          <w:bCs/>
        </w:rPr>
        <w:t>Подготовка и решение задач.</w:t>
      </w:r>
    </w:p>
    <w:p w:rsidR="00E1016E" w:rsidRDefault="00E1016E" w:rsidP="00E1016E">
      <w:pPr>
        <w:pStyle w:val="11"/>
        <w:ind w:firstLine="0"/>
        <w:jc w:val="both"/>
        <w:rPr>
          <w:b/>
        </w:rPr>
      </w:pPr>
    </w:p>
    <w:p w:rsidR="00E1016E" w:rsidRPr="000D638D" w:rsidRDefault="00E1016E" w:rsidP="00E1016E">
      <w:pPr>
        <w:pStyle w:val="11"/>
        <w:ind w:firstLine="720"/>
        <w:jc w:val="both"/>
        <w:rPr>
          <w:b/>
        </w:rPr>
      </w:pPr>
      <w:r w:rsidRPr="000D638D">
        <w:rPr>
          <w:b/>
        </w:rPr>
        <w:t xml:space="preserve">Задача 1. </w:t>
      </w:r>
    </w:p>
    <w:p w:rsidR="00E1016E" w:rsidRPr="000D638D" w:rsidRDefault="00E1016E" w:rsidP="00E1016E">
      <w:pPr>
        <w:pStyle w:val="11"/>
        <w:ind w:firstLine="720"/>
        <w:jc w:val="both"/>
      </w:pPr>
      <w:r w:rsidRPr="000D638D">
        <w:t xml:space="preserve">В квартире Леоновых, расположенной на 1 этаже, два раза жильцы делали ремонт, два раза – управляющая организация (один раз - с выселением) из-за крысиного клеща. В настоящее время вновь появились клещи, в связи с этим дети постоянно болеют, из-под пола идет неприятный запах. </w:t>
      </w:r>
    </w:p>
    <w:p w:rsidR="00E1016E" w:rsidRPr="000D638D" w:rsidRDefault="00E1016E" w:rsidP="00E1016E">
      <w:pPr>
        <w:pStyle w:val="11"/>
        <w:ind w:firstLine="720"/>
        <w:jc w:val="both"/>
        <w:rPr>
          <w:i/>
        </w:rPr>
      </w:pPr>
      <w:r w:rsidRPr="000D638D">
        <w:rPr>
          <w:i/>
        </w:rPr>
        <w:t>Какие жилищные права имеют Леоновы и каким образом они могут их защитить?</w:t>
      </w:r>
    </w:p>
    <w:p w:rsidR="00E1016E" w:rsidRDefault="00E1016E" w:rsidP="00E1016E">
      <w:pPr>
        <w:pStyle w:val="11"/>
        <w:ind w:firstLine="720"/>
        <w:jc w:val="both"/>
      </w:pPr>
    </w:p>
    <w:p w:rsidR="00E1016E" w:rsidRPr="000D638D" w:rsidRDefault="00E1016E" w:rsidP="00E1016E">
      <w:pPr>
        <w:pStyle w:val="11"/>
        <w:ind w:firstLine="720"/>
        <w:jc w:val="both"/>
        <w:rPr>
          <w:b/>
        </w:rPr>
      </w:pPr>
      <w:r w:rsidRPr="000D638D">
        <w:rPr>
          <w:b/>
        </w:rPr>
        <w:t>Задача 2.</w:t>
      </w:r>
    </w:p>
    <w:p w:rsidR="00E1016E" w:rsidRPr="000D638D" w:rsidRDefault="00E1016E" w:rsidP="00E1016E">
      <w:pPr>
        <w:pStyle w:val="11"/>
        <w:ind w:firstLine="720"/>
        <w:jc w:val="both"/>
      </w:pPr>
      <w:r w:rsidRPr="000D638D">
        <w:t>Супруги Мишины с сыном проживают в 2-комнатной квартире по договору социального найма. Нанимателем квартиры является Мишин - отец. После женитьбы сына отец дал согласие на вселение жены сына, однако, мать своего согласия не дала.</w:t>
      </w:r>
    </w:p>
    <w:p w:rsidR="00E1016E" w:rsidRDefault="00E1016E" w:rsidP="00E1016E">
      <w:pPr>
        <w:pStyle w:val="11"/>
        <w:ind w:firstLine="720"/>
        <w:jc w:val="both"/>
        <w:rPr>
          <w:i/>
        </w:rPr>
      </w:pPr>
      <w:r w:rsidRPr="000D638D">
        <w:rPr>
          <w:i/>
        </w:rPr>
        <w:t>Мишин - сын обратился к адвокату с просьбой дать совет относительно решения вопроса о вселении и регистрации жены (а в случае необходимости - составить соответствующие юридические документы). Вы - в роли адвоката.</w:t>
      </w:r>
    </w:p>
    <w:p w:rsidR="00E1016E" w:rsidRPr="000D638D" w:rsidRDefault="00E1016E" w:rsidP="00E1016E">
      <w:pPr>
        <w:pStyle w:val="11"/>
        <w:ind w:firstLine="720"/>
        <w:jc w:val="both"/>
        <w:rPr>
          <w:i/>
          <w:iCs/>
        </w:rPr>
      </w:pPr>
    </w:p>
    <w:p w:rsidR="00E1016E" w:rsidRPr="00A968DC" w:rsidRDefault="00E1016E" w:rsidP="00E1016E">
      <w:pPr>
        <w:pStyle w:val="10"/>
        <w:keepNext/>
        <w:keepLines/>
        <w:spacing w:line="233" w:lineRule="auto"/>
        <w:ind w:firstLine="0"/>
        <w:jc w:val="center"/>
        <w:rPr>
          <w:u w:val="single"/>
        </w:rPr>
      </w:pPr>
      <w:r w:rsidRPr="00A968DC">
        <w:rPr>
          <w:u w:val="single"/>
        </w:rPr>
        <w:t>Тема 8. Трудовое право Республики Беларусь</w:t>
      </w:r>
    </w:p>
    <w:p w:rsidR="00E1016E" w:rsidRDefault="00E1016E" w:rsidP="00E1016E">
      <w:pPr>
        <w:pStyle w:val="11"/>
        <w:spacing w:line="233" w:lineRule="auto"/>
        <w:ind w:firstLine="740"/>
        <w:jc w:val="both"/>
      </w:pPr>
    </w:p>
    <w:p w:rsidR="00E1016E" w:rsidRDefault="00E1016E" w:rsidP="00E1016E">
      <w:pPr>
        <w:pStyle w:val="11"/>
        <w:ind w:firstLine="740"/>
        <w:jc w:val="both"/>
        <w:rPr>
          <w:b/>
          <w:bCs/>
        </w:rPr>
      </w:pPr>
      <w:r>
        <w:rPr>
          <w:b/>
          <w:bCs/>
        </w:rPr>
        <w:t>Подготовка и решение задач.</w:t>
      </w:r>
    </w:p>
    <w:p w:rsidR="00E1016E" w:rsidRPr="00D70A56" w:rsidRDefault="00E1016E" w:rsidP="00E1016E">
      <w:pPr>
        <w:pStyle w:val="11"/>
        <w:ind w:firstLine="740"/>
        <w:jc w:val="both"/>
      </w:pPr>
    </w:p>
    <w:p w:rsidR="00E1016E" w:rsidRPr="000D638D" w:rsidRDefault="00E1016E" w:rsidP="00E1016E">
      <w:pPr>
        <w:pStyle w:val="11"/>
        <w:ind w:firstLine="720"/>
        <w:jc w:val="both"/>
      </w:pPr>
      <w:r w:rsidRPr="000D638D">
        <w:rPr>
          <w:b/>
          <w:bCs/>
          <w:iCs/>
        </w:rPr>
        <w:lastRenderedPageBreak/>
        <w:t>Задача 1</w:t>
      </w:r>
      <w:r>
        <w:rPr>
          <w:b/>
          <w:bCs/>
          <w:iCs/>
        </w:rP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Писатель Соловьев договорился с Майоровой о выполнении ею работы по компьютерному набору рукописи произведения, за что Соловьев обязался упла</w:t>
      </w:r>
      <w:r w:rsidRPr="00D70A56">
        <w:softHyphen/>
        <w:t>тить ей 150 руб. Выполнив часть работы, Майорова заболела и находилась в больнице в течение трех недель. После выздоровления Майорова закончила ра</w:t>
      </w:r>
      <w:r w:rsidRPr="00D70A56">
        <w:softHyphen/>
        <w:t>боту и потребовала оплату за работу, а также оплату за время нахождения ее в больнице. Соловьев деньги за работу уплатил, однако оплачивать больничный лист отказался, ссылаясь на то, что между ними был заключен не трудовой дого</w:t>
      </w:r>
      <w:r w:rsidRPr="00D70A56">
        <w:softHyphen/>
        <w:t>вор, а договор подряда.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Какие правоотношения сложились между Соловьевым и Майоровой?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Прав ли в данном случае Соловьев?</w:t>
      </w:r>
    </w:p>
    <w:p w:rsidR="00E1016E" w:rsidRDefault="00E1016E" w:rsidP="00E1016E">
      <w:pPr>
        <w:pStyle w:val="10"/>
        <w:keepNext/>
        <w:keepLines/>
        <w:jc w:val="both"/>
      </w:pPr>
      <w:bookmarkStart w:id="28" w:name="bookmark342"/>
      <w:bookmarkStart w:id="29" w:name="bookmark343"/>
      <w:bookmarkStart w:id="30" w:name="bookmark344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2</w:t>
      </w:r>
      <w:bookmarkEnd w:id="28"/>
      <w:bookmarkEnd w:id="29"/>
      <w:bookmarkEnd w:id="30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При приеме на работу Иванова на должность участкового врача поликли</w:t>
      </w:r>
      <w:r w:rsidRPr="00D70A56">
        <w:softHyphen/>
        <w:t>ники наниматель потребовал от него следующие документы: паспорт, трудо</w:t>
      </w:r>
      <w:r w:rsidRPr="00D70A56">
        <w:softHyphen/>
        <w:t>вую книжку, диплом об окончании медицинского университета, справку с мес</w:t>
      </w:r>
      <w:r w:rsidRPr="00D70A56">
        <w:softHyphen/>
        <w:t>та жительства, декларацию о доходах, характеристику с прежнего места работы.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Правомерны ли требования нанимателя?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Ответ обоснуйте ссылкой на нормы закона.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трудовых обязанностей?</w:t>
      </w:r>
    </w:p>
    <w:p w:rsidR="00E1016E" w:rsidRDefault="00E1016E" w:rsidP="00E1016E">
      <w:pPr>
        <w:pStyle w:val="10"/>
        <w:keepNext/>
        <w:keepLines/>
        <w:jc w:val="both"/>
      </w:pPr>
      <w:bookmarkStart w:id="31" w:name="bookmark345"/>
      <w:bookmarkStart w:id="32" w:name="bookmark346"/>
      <w:bookmarkStart w:id="33" w:name="bookmark347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3</w:t>
      </w:r>
      <w:bookmarkEnd w:id="31"/>
      <w:bookmarkEnd w:id="32"/>
      <w:bookmarkEnd w:id="33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Пахомов, работающий в организации по срочному трудовому договору, заключенному на три года, в связи со сложившимися семейными обстоятель</w:t>
      </w:r>
      <w:r w:rsidRPr="00D70A56">
        <w:softHyphen/>
        <w:t>ствами, препятствующими продолжению работы, обратился к руководителю организации о расторжении трудового договора.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По какому основанию может быть расторгнут срочный трудовой до</w:t>
      </w:r>
      <w:r w:rsidRPr="00D70A56">
        <w:rPr>
          <w:i/>
          <w:iCs/>
        </w:rPr>
        <w:softHyphen/>
        <w:t>говор?</w:t>
      </w:r>
    </w:p>
    <w:p w:rsidR="00E1016E" w:rsidRDefault="00E1016E" w:rsidP="00E1016E">
      <w:pPr>
        <w:pStyle w:val="10"/>
        <w:keepNext/>
        <w:keepLines/>
        <w:jc w:val="both"/>
      </w:pPr>
      <w:bookmarkStart w:id="34" w:name="bookmark348"/>
      <w:bookmarkStart w:id="35" w:name="bookmark349"/>
      <w:bookmarkStart w:id="36" w:name="bookmark350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4</w:t>
      </w:r>
      <w:bookmarkEnd w:id="34"/>
      <w:bookmarkEnd w:id="35"/>
      <w:bookmarkEnd w:id="36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Иванов 14 апреля обратился к нанимателю с заявлением об увольнении по собственному желанию. С 28 апреля Иванов заболел и находился на больнич</w:t>
      </w:r>
      <w:r w:rsidRPr="00D70A56">
        <w:softHyphen/>
        <w:t>ном. 14 мая наниматель уволил Иванова с работы по собственному желанию согласно поданному заявлению. 15 мая после окончания временной нетрудо</w:t>
      </w:r>
      <w:r w:rsidRPr="00D70A56">
        <w:softHyphen/>
        <w:t>способности Иванов пришел на работу и заявил, что он намерен был отозвать свое заявление об увольнении, однако в связи с болезнью не смог этот сделать. Иванов настаивал на продолжении трудовых отношений, в связи с чем нанима</w:t>
      </w:r>
      <w:r w:rsidRPr="00D70A56">
        <w:softHyphen/>
        <w:t>тель предложил ему заключить новый трудовой договор.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Иванов обратился в суд с иском о восстановлении на работе.</w:t>
      </w:r>
    </w:p>
    <w:p w:rsidR="00E1016E" w:rsidRDefault="00E1016E" w:rsidP="00E1016E">
      <w:pPr>
        <w:pStyle w:val="11"/>
        <w:ind w:firstLine="720"/>
        <w:jc w:val="both"/>
        <w:rPr>
          <w:i/>
          <w:iCs/>
        </w:rPr>
      </w:pPr>
      <w:r w:rsidRPr="00D70A56">
        <w:rPr>
          <w:i/>
          <w:iCs/>
        </w:rPr>
        <w:t>Какое решение примет суд?</w:t>
      </w:r>
    </w:p>
    <w:p w:rsidR="00E1016E" w:rsidRPr="00A968DC" w:rsidRDefault="00E1016E" w:rsidP="00E1016E">
      <w:pPr>
        <w:pStyle w:val="11"/>
        <w:ind w:firstLine="539"/>
        <w:jc w:val="both"/>
        <w:rPr>
          <w:i/>
          <w:iCs/>
          <w:u w:val="single"/>
        </w:rPr>
      </w:pPr>
    </w:p>
    <w:p w:rsidR="00E1016E" w:rsidRPr="00A968DC" w:rsidRDefault="00E1016E" w:rsidP="00E1016E">
      <w:pPr>
        <w:pStyle w:val="10"/>
        <w:keepNext/>
        <w:keepLines/>
        <w:ind w:firstLine="0"/>
        <w:jc w:val="center"/>
        <w:rPr>
          <w:u w:val="single"/>
        </w:rPr>
      </w:pPr>
      <w:r w:rsidRPr="00A968DC">
        <w:rPr>
          <w:u w:val="single"/>
        </w:rPr>
        <w:t>Тема 11. Уголовное право Республики Беларусь</w:t>
      </w:r>
    </w:p>
    <w:p w:rsidR="00E1016E" w:rsidRPr="00A968DC" w:rsidRDefault="00E1016E" w:rsidP="00E1016E">
      <w:pPr>
        <w:pStyle w:val="11"/>
        <w:ind w:firstLine="520"/>
        <w:jc w:val="both"/>
        <w:rPr>
          <w:u w:val="single"/>
        </w:rPr>
      </w:pPr>
    </w:p>
    <w:p w:rsidR="00E1016E" w:rsidRDefault="00E1016E" w:rsidP="00E1016E">
      <w:pPr>
        <w:pStyle w:val="11"/>
        <w:rPr>
          <w:b/>
          <w:bCs/>
        </w:rPr>
      </w:pPr>
      <w:r w:rsidRPr="00666A78">
        <w:rPr>
          <w:b/>
        </w:rPr>
        <w:t xml:space="preserve">Подготовка и </w:t>
      </w:r>
      <w:r w:rsidRPr="00666A78">
        <w:rPr>
          <w:b/>
          <w:bCs/>
        </w:rPr>
        <w:t>решение задач</w:t>
      </w:r>
      <w:r w:rsidRPr="00D70A56">
        <w:rPr>
          <w:b/>
          <w:bCs/>
        </w:rPr>
        <w:t>.</w:t>
      </w:r>
    </w:p>
    <w:p w:rsidR="00E1016E" w:rsidRPr="00666A78" w:rsidRDefault="00E1016E" w:rsidP="00E1016E">
      <w:pPr>
        <w:pStyle w:val="11"/>
      </w:pPr>
    </w:p>
    <w:p w:rsidR="00E1016E" w:rsidRPr="00666A78" w:rsidRDefault="00E1016E" w:rsidP="00E1016E">
      <w:pPr>
        <w:pStyle w:val="10"/>
        <w:keepNext/>
        <w:keepLines/>
        <w:jc w:val="both"/>
      </w:pPr>
      <w:bookmarkStart w:id="37" w:name="bookmark383"/>
      <w:bookmarkStart w:id="38" w:name="bookmark384"/>
      <w:bookmarkStart w:id="39" w:name="bookmark385"/>
      <w:r w:rsidRPr="00666A78">
        <w:lastRenderedPageBreak/>
        <w:t>Задача 1</w:t>
      </w:r>
      <w:bookmarkEnd w:id="37"/>
      <w:bookmarkEnd w:id="38"/>
      <w:bookmarkEnd w:id="39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Учащиеся колледжа Опенкин и Цыганков, угрожая ножом двум студент</w:t>
      </w:r>
      <w:r w:rsidRPr="00D70A56">
        <w:softHyphen/>
        <w:t>кам в 20 часов у дома № 3 по ул. Седых, отобрали у них 100 тыс. руб., золотое кольцо и кожаную куртку. Потерпевшие обратились за помощью в милицию. По сообщенным приметам преступники были задержаны и похищенное изъято. Возбуждено уголовное дело.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Назовите элементы состава преступления.</w:t>
      </w:r>
      <w:r>
        <w:t xml:space="preserve"> </w:t>
      </w:r>
      <w:r w:rsidRPr="00D70A56">
        <w:rPr>
          <w:i/>
          <w:iCs/>
        </w:rPr>
        <w:t>Как следует квалифицировать действия Опенкина и Цыганова?</w:t>
      </w:r>
    </w:p>
    <w:p w:rsidR="00E1016E" w:rsidRDefault="00E1016E" w:rsidP="00E1016E">
      <w:pPr>
        <w:pStyle w:val="10"/>
        <w:keepNext/>
        <w:keepLines/>
        <w:jc w:val="both"/>
      </w:pPr>
      <w:bookmarkStart w:id="40" w:name="bookmark386"/>
      <w:bookmarkStart w:id="41" w:name="bookmark387"/>
      <w:bookmarkStart w:id="42" w:name="bookmark388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2</w:t>
      </w:r>
      <w:bookmarkEnd w:id="40"/>
      <w:bookmarkEnd w:id="41"/>
      <w:bookmarkEnd w:id="42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Федюнин, решив совершить кражу, проник в квартиру Бочкиных. В это время неожиданно вернулась хозяйка и увидела Федюнина, который складывал вещи в сумку. Федюнин сильно ударил Бочкину, которая от удара потеряла сознание. Испугавшись содеянного, Федюнин стал оказывать помощь постра</w:t>
      </w:r>
      <w:r w:rsidRPr="00D70A56">
        <w:softHyphen/>
        <w:t>давшей и вызвал скорую помощь. Когда приехала милиция, Федюнин сознался в содеянном и раскаялся.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Имеется ли в действиях Федюнина состав преступления?</w:t>
      </w:r>
      <w:r>
        <w:t xml:space="preserve"> </w:t>
      </w:r>
      <w:r w:rsidRPr="00D70A56">
        <w:rPr>
          <w:i/>
          <w:iCs/>
        </w:rPr>
        <w:t>Есть ли в данном случае смягчающие обстоятельства?</w:t>
      </w:r>
    </w:p>
    <w:p w:rsidR="00E1016E" w:rsidRDefault="00E1016E" w:rsidP="00E1016E">
      <w:pPr>
        <w:pStyle w:val="10"/>
        <w:keepNext/>
        <w:keepLines/>
        <w:jc w:val="both"/>
      </w:pPr>
      <w:bookmarkStart w:id="43" w:name="bookmark389"/>
      <w:bookmarkStart w:id="44" w:name="bookmark390"/>
      <w:bookmarkStart w:id="45" w:name="bookmark391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3</w:t>
      </w:r>
      <w:bookmarkEnd w:id="43"/>
      <w:bookmarkEnd w:id="44"/>
      <w:bookmarkEnd w:id="45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Антонов со своей подругой Ильиной возвращались из кинотеатра. По пути их остановили трое неизвестных и потребовали деньги. Получив отказ, один из троих ударил Антонова, завязалась драка. Неожиданно один из нападавших выхватил нож, но Антонову удалось перехватить нож и нанести удар нападав</w:t>
      </w:r>
      <w:r w:rsidRPr="00D70A56">
        <w:softHyphen/>
        <w:t>шему, в результате которого последний скончался на месте.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Являются ли действия Антонова необходимой обороной?</w:t>
      </w:r>
    </w:p>
    <w:p w:rsidR="00E1016E" w:rsidRDefault="00E1016E" w:rsidP="00E1016E">
      <w:pPr>
        <w:pStyle w:val="10"/>
        <w:keepNext/>
        <w:keepLines/>
        <w:jc w:val="both"/>
      </w:pPr>
      <w:bookmarkStart w:id="46" w:name="bookmark392"/>
      <w:bookmarkStart w:id="47" w:name="bookmark393"/>
      <w:bookmarkStart w:id="48" w:name="bookmark394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4</w:t>
      </w:r>
      <w:bookmarkEnd w:id="46"/>
      <w:bookmarkEnd w:id="47"/>
      <w:bookmarkEnd w:id="48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Семенов был сбит проезжающим по тротуару велосипедистом Михасевым, в результате чего Семенову были причинены легкие телесные повреждения.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Являются ли действия Михасева преступными?</w:t>
      </w:r>
    </w:p>
    <w:p w:rsidR="00E1016E" w:rsidRDefault="00E1016E" w:rsidP="00E1016E">
      <w:pPr>
        <w:pStyle w:val="10"/>
        <w:keepNext/>
        <w:keepLines/>
        <w:jc w:val="both"/>
      </w:pPr>
      <w:bookmarkStart w:id="49" w:name="bookmark395"/>
      <w:bookmarkStart w:id="50" w:name="bookmark396"/>
      <w:bookmarkStart w:id="51" w:name="bookmark397"/>
    </w:p>
    <w:p w:rsidR="00E1016E" w:rsidRPr="00D70A56" w:rsidRDefault="00E1016E" w:rsidP="00E1016E">
      <w:pPr>
        <w:pStyle w:val="10"/>
        <w:keepNext/>
        <w:keepLines/>
        <w:jc w:val="both"/>
      </w:pPr>
      <w:r w:rsidRPr="00D70A56">
        <w:t>Задача 5</w:t>
      </w:r>
      <w:bookmarkEnd w:id="49"/>
      <w:bookmarkEnd w:id="50"/>
      <w:bookmarkEnd w:id="51"/>
      <w:r>
        <w:t>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t>Решив устранить конкурента по бизнесу Пронина, Тылин отправился к не</w:t>
      </w:r>
      <w:r w:rsidRPr="00D70A56">
        <w:softHyphen/>
        <w:t>му в офис и передал секретарю посылку для него. Через некоторое время секре</w:t>
      </w:r>
      <w:r w:rsidRPr="00D70A56">
        <w:softHyphen/>
        <w:t>тарь передала посылку. Когда Пронин стал раскрывать пакет, раздался взрыв. Пронин погиб на месте, а секретарь была тяжело ранена. По данному факту возбуждено уголовное дело. В ходе расследования Тылин был арестован.</w:t>
      </w:r>
    </w:p>
    <w:p w:rsidR="00E1016E" w:rsidRPr="00D70A56" w:rsidRDefault="00E1016E" w:rsidP="00E1016E">
      <w:pPr>
        <w:pStyle w:val="11"/>
        <w:ind w:firstLine="720"/>
        <w:jc w:val="both"/>
      </w:pPr>
      <w:r w:rsidRPr="00D70A56">
        <w:rPr>
          <w:i/>
          <w:iCs/>
        </w:rPr>
        <w:t>К какому виду относится данное преступление?</w:t>
      </w:r>
    </w:p>
    <w:p w:rsidR="00AE7FFA" w:rsidRDefault="00AE7FFA"/>
    <w:sectPr w:rsidR="00AE7FFA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6E"/>
    <w:rsid w:val="004430C9"/>
    <w:rsid w:val="00AE7FFA"/>
    <w:rsid w:val="00E1016E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E635"/>
  <w15:chartTrackingRefBased/>
  <w15:docId w15:val="{E2FD8FB0-CF38-4404-BE3C-3ADB251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1016E"/>
    <w:rPr>
      <w:rFonts w:eastAsia="Times New Roman"/>
      <w:b/>
      <w:bCs/>
      <w:szCs w:val="28"/>
    </w:rPr>
  </w:style>
  <w:style w:type="character" w:customStyle="1" w:styleId="a3">
    <w:name w:val="Основной текст_"/>
    <w:basedOn w:val="a0"/>
    <w:link w:val="11"/>
    <w:rsid w:val="00E1016E"/>
    <w:rPr>
      <w:rFonts w:eastAsia="Times New Roman"/>
      <w:szCs w:val="28"/>
    </w:rPr>
  </w:style>
  <w:style w:type="paragraph" w:customStyle="1" w:styleId="10">
    <w:name w:val="Заголовок №1"/>
    <w:basedOn w:val="a"/>
    <w:link w:val="1"/>
    <w:rsid w:val="00E1016E"/>
    <w:pPr>
      <w:widowControl w:val="0"/>
      <w:spacing w:after="0" w:line="240" w:lineRule="auto"/>
      <w:ind w:firstLine="720"/>
      <w:outlineLvl w:val="0"/>
    </w:pPr>
    <w:rPr>
      <w:rFonts w:eastAsia="Times New Roman"/>
      <w:b/>
      <w:bCs/>
      <w:szCs w:val="28"/>
    </w:rPr>
  </w:style>
  <w:style w:type="paragraph" w:customStyle="1" w:styleId="11">
    <w:name w:val="Основной текст1"/>
    <w:basedOn w:val="a"/>
    <w:link w:val="a3"/>
    <w:rsid w:val="00E1016E"/>
    <w:pPr>
      <w:widowControl w:val="0"/>
      <w:spacing w:after="0" w:line="240" w:lineRule="auto"/>
      <w:ind w:firstLine="40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2022-09-30T13:34:00Z</dcterms:created>
  <dcterms:modified xsi:type="dcterms:W3CDTF">2023-10-17T11:01:00Z</dcterms:modified>
</cp:coreProperties>
</file>