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1428F" w14:textId="77777777" w:rsidR="003C44D2" w:rsidRDefault="003C44D2" w:rsidP="003C44D2">
      <w:pPr>
        <w:autoSpaceDE w:val="0"/>
        <w:autoSpaceDN w:val="0"/>
        <w:adjustRightInd w:val="0"/>
        <w:ind w:left="1070"/>
        <w:jc w:val="center"/>
        <w:rPr>
          <w:b/>
          <w:sz w:val="28"/>
          <w:szCs w:val="28"/>
        </w:rPr>
      </w:pPr>
      <w:r w:rsidRPr="00A4075D">
        <w:rPr>
          <w:b/>
          <w:sz w:val="28"/>
          <w:szCs w:val="28"/>
        </w:rPr>
        <w:t>ПРИМЕРНЫЙ ПЕРЕЧЕНЬ ВОПРОСОВ К ЗАЧЕТУ</w:t>
      </w:r>
    </w:p>
    <w:p w14:paraId="1FD361C9" w14:textId="77777777" w:rsidR="003C44D2" w:rsidRDefault="003C44D2" w:rsidP="003C44D2">
      <w:pPr>
        <w:autoSpaceDE w:val="0"/>
        <w:autoSpaceDN w:val="0"/>
        <w:adjustRightInd w:val="0"/>
        <w:ind w:left="10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ДИСЦИПЛИНЕ «КОНСТИТУЦИОННОЕ ПРАВО»</w:t>
      </w:r>
    </w:p>
    <w:p w14:paraId="0B5B1CFC" w14:textId="77777777" w:rsidR="003C44D2" w:rsidRPr="00C30932" w:rsidRDefault="003C44D2" w:rsidP="003C44D2">
      <w:pPr>
        <w:autoSpaceDE w:val="0"/>
        <w:autoSpaceDN w:val="0"/>
        <w:adjustRightInd w:val="0"/>
        <w:ind w:left="1070"/>
        <w:jc w:val="center"/>
        <w:rPr>
          <w:b/>
          <w:sz w:val="28"/>
          <w:szCs w:val="28"/>
        </w:rPr>
      </w:pPr>
    </w:p>
    <w:p w14:paraId="4173B588" w14:textId="77777777" w:rsidR="003C44D2" w:rsidRPr="00C30932" w:rsidRDefault="003C44D2" w:rsidP="003C44D2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30932">
        <w:rPr>
          <w:sz w:val="28"/>
          <w:szCs w:val="28"/>
        </w:rPr>
        <w:t>Понятие, предмет и значение конституционного права как отрасли права.</w:t>
      </w:r>
    </w:p>
    <w:p w14:paraId="0F07EEE9" w14:textId="77777777" w:rsidR="003C44D2" w:rsidRPr="00C30932" w:rsidRDefault="003C44D2" w:rsidP="003C44D2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30932">
        <w:rPr>
          <w:sz w:val="28"/>
          <w:szCs w:val="28"/>
        </w:rPr>
        <w:t>Особенности норм конституционного права, их классификация.</w:t>
      </w:r>
    </w:p>
    <w:p w14:paraId="3E652594" w14:textId="77777777" w:rsidR="003C44D2" w:rsidRPr="00C30932" w:rsidRDefault="003C44D2" w:rsidP="003C44D2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30932">
        <w:rPr>
          <w:sz w:val="28"/>
          <w:szCs w:val="28"/>
        </w:rPr>
        <w:t>Основные институты конституционного права, их характеристика.</w:t>
      </w:r>
    </w:p>
    <w:p w14:paraId="495F7CCD" w14:textId="77777777" w:rsidR="003C44D2" w:rsidRPr="00C30932" w:rsidRDefault="003C44D2" w:rsidP="003C44D2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30932">
        <w:rPr>
          <w:sz w:val="28"/>
          <w:szCs w:val="28"/>
        </w:rPr>
        <w:t>Конституционно-правовые отношения: понятие, структура и виды.</w:t>
      </w:r>
    </w:p>
    <w:p w14:paraId="6F439CBC" w14:textId="77777777" w:rsidR="003C44D2" w:rsidRPr="00C30932" w:rsidRDefault="003C44D2" w:rsidP="003C44D2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30932">
        <w:rPr>
          <w:sz w:val="28"/>
          <w:szCs w:val="28"/>
        </w:rPr>
        <w:t>Субъекты, объекты и основания возникновения конституционно-правовых отношений.</w:t>
      </w:r>
    </w:p>
    <w:p w14:paraId="0FE0D774" w14:textId="77777777" w:rsidR="003C44D2" w:rsidRPr="00C30932" w:rsidRDefault="003C44D2" w:rsidP="003C44D2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30932">
        <w:rPr>
          <w:sz w:val="28"/>
          <w:szCs w:val="28"/>
        </w:rPr>
        <w:t>Источники конституционного права Республики Беларусь.</w:t>
      </w:r>
    </w:p>
    <w:p w14:paraId="3FB63A0F" w14:textId="77777777" w:rsidR="003C44D2" w:rsidRPr="00C30932" w:rsidRDefault="003C44D2" w:rsidP="003C44D2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30932">
        <w:rPr>
          <w:sz w:val="28"/>
          <w:szCs w:val="28"/>
        </w:rPr>
        <w:t>Сущность, функции и юридические свойства (признаки) конституции как основного источника конституционного права.</w:t>
      </w:r>
    </w:p>
    <w:p w14:paraId="4CDE1EC6" w14:textId="77777777" w:rsidR="003C44D2" w:rsidRPr="00C30932" w:rsidRDefault="003C44D2" w:rsidP="003C44D2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30932">
        <w:rPr>
          <w:sz w:val="28"/>
          <w:szCs w:val="28"/>
        </w:rPr>
        <w:t xml:space="preserve">Развитие конституционного законодательства Республики Беларусь </w:t>
      </w:r>
    </w:p>
    <w:p w14:paraId="004F7D28" w14:textId="77777777" w:rsidR="003C44D2" w:rsidRPr="00C30932" w:rsidRDefault="003C44D2" w:rsidP="003C44D2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30932">
        <w:rPr>
          <w:sz w:val="28"/>
          <w:szCs w:val="28"/>
        </w:rPr>
        <w:t xml:space="preserve">Конституция Республики Беларусь </w:t>
      </w:r>
      <w:smartTag w:uri="urn:schemas-microsoft-com:office:smarttags" w:element="metricconverter">
        <w:smartTagPr>
          <w:attr w:name="ProductID" w:val="1994 г"/>
        </w:smartTagPr>
        <w:r w:rsidRPr="00C30932">
          <w:rPr>
            <w:sz w:val="28"/>
            <w:szCs w:val="28"/>
          </w:rPr>
          <w:t>1994 г</w:t>
        </w:r>
      </w:smartTag>
      <w:r w:rsidRPr="00C30932">
        <w:rPr>
          <w:sz w:val="28"/>
          <w:szCs w:val="28"/>
        </w:rPr>
        <w:t>.: общая характеристика.</w:t>
      </w:r>
    </w:p>
    <w:p w14:paraId="0481183D" w14:textId="77777777" w:rsidR="003C44D2" w:rsidRDefault="003C44D2" w:rsidP="003C44D2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C30932">
        <w:rPr>
          <w:sz w:val="28"/>
          <w:szCs w:val="28"/>
        </w:rPr>
        <w:t xml:space="preserve">Изменения и дополнения в Конституцию Республики Беларусь, принятые на республиканских референдумах 1996 и </w:t>
      </w:r>
      <w:proofErr w:type="gramStart"/>
      <w:r w:rsidRPr="00C30932">
        <w:rPr>
          <w:sz w:val="28"/>
          <w:szCs w:val="28"/>
        </w:rPr>
        <w:t>2004</w:t>
      </w:r>
      <w:proofErr w:type="gramEnd"/>
      <w:r w:rsidRPr="00C30932">
        <w:rPr>
          <w:sz w:val="28"/>
          <w:szCs w:val="28"/>
        </w:rPr>
        <w:t xml:space="preserve"> и 2022 </w:t>
      </w:r>
      <w:proofErr w:type="spellStart"/>
      <w:r w:rsidRPr="00C30932">
        <w:rPr>
          <w:sz w:val="28"/>
          <w:szCs w:val="28"/>
        </w:rPr>
        <w:t>г.г</w:t>
      </w:r>
      <w:proofErr w:type="spellEnd"/>
      <w:r w:rsidRPr="00C30932">
        <w:rPr>
          <w:sz w:val="28"/>
          <w:szCs w:val="28"/>
        </w:rPr>
        <w:t>.</w:t>
      </w:r>
    </w:p>
    <w:p w14:paraId="678B922F" w14:textId="77777777" w:rsidR="003C44D2" w:rsidRPr="00F432F7" w:rsidRDefault="003C44D2" w:rsidP="003C44D2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C30932">
        <w:rPr>
          <w:sz w:val="28"/>
          <w:szCs w:val="28"/>
        </w:rPr>
        <w:t>Изменения и дополнения в Конституцию Республики Беларусь, принятые на республиканск</w:t>
      </w:r>
      <w:r>
        <w:rPr>
          <w:sz w:val="28"/>
          <w:szCs w:val="28"/>
        </w:rPr>
        <w:t>ом</w:t>
      </w:r>
      <w:r w:rsidRPr="00C30932">
        <w:rPr>
          <w:sz w:val="28"/>
          <w:szCs w:val="28"/>
        </w:rPr>
        <w:t xml:space="preserve"> референдум</w:t>
      </w:r>
      <w:r>
        <w:rPr>
          <w:sz w:val="28"/>
          <w:szCs w:val="28"/>
        </w:rPr>
        <w:t>е 27 февраля</w:t>
      </w:r>
      <w:r w:rsidRPr="00C30932">
        <w:rPr>
          <w:sz w:val="28"/>
          <w:szCs w:val="28"/>
        </w:rPr>
        <w:t xml:space="preserve"> </w:t>
      </w:r>
      <w:r>
        <w:rPr>
          <w:sz w:val="28"/>
          <w:szCs w:val="28"/>
        </w:rPr>
        <w:t>2022</w:t>
      </w:r>
      <w:r w:rsidRPr="00C30932">
        <w:rPr>
          <w:sz w:val="28"/>
          <w:szCs w:val="28"/>
        </w:rPr>
        <w:t xml:space="preserve"> г.</w:t>
      </w:r>
    </w:p>
    <w:p w14:paraId="7073FBDC" w14:textId="77777777" w:rsidR="003C44D2" w:rsidRPr="00C30932" w:rsidRDefault="003C44D2" w:rsidP="003C44D2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C30932">
        <w:rPr>
          <w:sz w:val="28"/>
          <w:szCs w:val="28"/>
        </w:rPr>
        <w:t>Особенности реализации конституционных норм. Ответственность за несоблюдение Конституции.</w:t>
      </w:r>
    </w:p>
    <w:p w14:paraId="2C92185D" w14:textId="77777777" w:rsidR="003C44D2" w:rsidRPr="00C30932" w:rsidRDefault="003C44D2" w:rsidP="003C44D2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C30932">
        <w:rPr>
          <w:sz w:val="28"/>
          <w:szCs w:val="28"/>
        </w:rPr>
        <w:t>Порядок изменения и дополнения Конституции Республики Беларусь.</w:t>
      </w:r>
    </w:p>
    <w:p w14:paraId="7BBD81EC" w14:textId="77777777" w:rsidR="003C44D2" w:rsidRPr="00C30932" w:rsidRDefault="003C44D2" w:rsidP="003C44D2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C30932">
        <w:rPr>
          <w:sz w:val="28"/>
          <w:szCs w:val="28"/>
        </w:rPr>
        <w:t>Понятие конституционного строя Республики Беларусь и его основные элементы.</w:t>
      </w:r>
    </w:p>
    <w:p w14:paraId="302E2848" w14:textId="77777777" w:rsidR="003C44D2" w:rsidRPr="00C30932" w:rsidRDefault="003C44D2" w:rsidP="003C44D2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C30932">
        <w:rPr>
          <w:sz w:val="28"/>
          <w:szCs w:val="28"/>
        </w:rPr>
        <w:t>Государственный суверенитет: понятие, формы проявления и гарантии.</w:t>
      </w:r>
    </w:p>
    <w:p w14:paraId="75CC1B35" w14:textId="77777777" w:rsidR="003C44D2" w:rsidRPr="00F432F7" w:rsidRDefault="003C44D2" w:rsidP="003C44D2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C30932">
        <w:rPr>
          <w:sz w:val="28"/>
          <w:szCs w:val="28"/>
        </w:rPr>
        <w:t>Конституционно-правовые основы участия Республики Беларусь в СНГ и Союзном государстве Беларуси и России.</w:t>
      </w:r>
      <w:r>
        <w:rPr>
          <w:sz w:val="28"/>
          <w:szCs w:val="28"/>
        </w:rPr>
        <w:t xml:space="preserve"> Новые программы в рамках Союзного государства.</w:t>
      </w:r>
    </w:p>
    <w:p w14:paraId="323CC447" w14:textId="77777777" w:rsidR="003C44D2" w:rsidRPr="00C30932" w:rsidRDefault="003C44D2" w:rsidP="003C44D2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C30932">
        <w:rPr>
          <w:sz w:val="28"/>
          <w:szCs w:val="28"/>
        </w:rPr>
        <w:t>Конституционное закрепление принципов правового государства.</w:t>
      </w:r>
    </w:p>
    <w:p w14:paraId="6042B3BA" w14:textId="77777777" w:rsidR="003C44D2" w:rsidRPr="00C30932" w:rsidRDefault="003C44D2" w:rsidP="003C44D2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C30932">
        <w:rPr>
          <w:sz w:val="28"/>
          <w:szCs w:val="28"/>
        </w:rPr>
        <w:t>Конституционные основы народовластия в Республике Беларусь.</w:t>
      </w:r>
    </w:p>
    <w:p w14:paraId="79F5E1E6" w14:textId="77777777" w:rsidR="003C44D2" w:rsidRPr="00C30932" w:rsidRDefault="003C44D2" w:rsidP="003C44D2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C30932">
        <w:rPr>
          <w:sz w:val="28"/>
          <w:szCs w:val="28"/>
        </w:rPr>
        <w:t>Конституционное закрепление экономической системы Республики Беларусь.</w:t>
      </w:r>
    </w:p>
    <w:p w14:paraId="68E83401" w14:textId="77777777" w:rsidR="003C44D2" w:rsidRPr="00C30932" w:rsidRDefault="003C44D2" w:rsidP="003C44D2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C30932">
        <w:rPr>
          <w:sz w:val="28"/>
          <w:szCs w:val="28"/>
        </w:rPr>
        <w:t>Конституционное закрепление социальной основы белорусского общества.</w:t>
      </w:r>
      <w:r>
        <w:rPr>
          <w:sz w:val="28"/>
          <w:szCs w:val="28"/>
        </w:rPr>
        <w:t xml:space="preserve"> Основные направления социальной политики Республики Беларусь.</w:t>
      </w:r>
    </w:p>
    <w:p w14:paraId="2F200985" w14:textId="77777777" w:rsidR="003C44D2" w:rsidRPr="00C30932" w:rsidRDefault="003C44D2" w:rsidP="003C44D2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C30932">
        <w:rPr>
          <w:sz w:val="28"/>
          <w:szCs w:val="28"/>
        </w:rPr>
        <w:t>Конституционные основы внешней политики Республики Беларусь.</w:t>
      </w:r>
    </w:p>
    <w:p w14:paraId="7B19F028" w14:textId="77777777" w:rsidR="003C44D2" w:rsidRPr="00C30932" w:rsidRDefault="003C44D2" w:rsidP="003C44D2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C30932">
        <w:rPr>
          <w:sz w:val="28"/>
          <w:szCs w:val="28"/>
        </w:rPr>
        <w:t>Понятие и принципы гражданства Республики Беларусь</w:t>
      </w:r>
      <w:r>
        <w:rPr>
          <w:sz w:val="28"/>
          <w:szCs w:val="28"/>
        </w:rPr>
        <w:t xml:space="preserve"> на основании новой редакции закона «О гражданстве Республики Беларусь»</w:t>
      </w:r>
    </w:p>
    <w:p w14:paraId="2D1F1B41" w14:textId="77777777" w:rsidR="003C44D2" w:rsidRPr="00C30932" w:rsidRDefault="003C44D2" w:rsidP="003C44D2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C30932">
        <w:rPr>
          <w:sz w:val="28"/>
          <w:szCs w:val="28"/>
        </w:rPr>
        <w:t>Основания и порядок приобретения гражданства Республики Беларусь.</w:t>
      </w:r>
    </w:p>
    <w:p w14:paraId="1D6555AC" w14:textId="77777777" w:rsidR="003C44D2" w:rsidRPr="00C30932" w:rsidRDefault="003C44D2" w:rsidP="003C44D2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C30932">
        <w:rPr>
          <w:sz w:val="28"/>
          <w:szCs w:val="28"/>
        </w:rPr>
        <w:t>Основания и порядок прекращения гражданства Республики Беларусь.</w:t>
      </w:r>
    </w:p>
    <w:p w14:paraId="53945EC8" w14:textId="77777777" w:rsidR="003C44D2" w:rsidRPr="00C30932" w:rsidRDefault="003C44D2" w:rsidP="003C44D2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C30932">
        <w:rPr>
          <w:sz w:val="28"/>
          <w:szCs w:val="28"/>
        </w:rPr>
        <w:t>Изменение гражданства детей при изменении гражданства родителей.</w:t>
      </w:r>
    </w:p>
    <w:p w14:paraId="7E04FA71" w14:textId="77777777" w:rsidR="003C44D2" w:rsidRPr="00C30932" w:rsidRDefault="003C44D2" w:rsidP="003C44D2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C30932">
        <w:rPr>
          <w:sz w:val="28"/>
          <w:szCs w:val="28"/>
        </w:rPr>
        <w:t>Государственные органы, принимающие решения по вопросам гражданства.</w:t>
      </w:r>
    </w:p>
    <w:p w14:paraId="2008AE73" w14:textId="77777777" w:rsidR="003C44D2" w:rsidRPr="00C30932" w:rsidRDefault="003C44D2" w:rsidP="003C44D2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C30932">
        <w:rPr>
          <w:sz w:val="28"/>
          <w:szCs w:val="28"/>
        </w:rPr>
        <w:t>Особенности правового положения иностранных граждан и лиц без гражданства в Республике Беларусь.</w:t>
      </w:r>
    </w:p>
    <w:p w14:paraId="08192CC0" w14:textId="77777777" w:rsidR="003C44D2" w:rsidRPr="00C30932" w:rsidRDefault="003C44D2" w:rsidP="003C44D2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C30932">
        <w:rPr>
          <w:sz w:val="28"/>
          <w:szCs w:val="28"/>
        </w:rPr>
        <w:t>Право убежища в Республике Беларусь и порядок его реализации.</w:t>
      </w:r>
    </w:p>
    <w:p w14:paraId="48D6735A" w14:textId="77777777" w:rsidR="003C44D2" w:rsidRPr="00C30932" w:rsidRDefault="003C44D2" w:rsidP="003C44D2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C30932">
        <w:rPr>
          <w:sz w:val="28"/>
          <w:szCs w:val="28"/>
        </w:rPr>
        <w:lastRenderedPageBreak/>
        <w:t>Понятие «беженец». Порядок предоставления статуса беженца.</w:t>
      </w:r>
    </w:p>
    <w:p w14:paraId="661426F9" w14:textId="77777777" w:rsidR="003C44D2" w:rsidRPr="00C30932" w:rsidRDefault="003C44D2" w:rsidP="003C44D2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C30932">
        <w:rPr>
          <w:sz w:val="28"/>
          <w:szCs w:val="28"/>
        </w:rPr>
        <w:t>Конституционные основы правового положения человека и гражданина.</w:t>
      </w:r>
    </w:p>
    <w:p w14:paraId="2E281226" w14:textId="77777777" w:rsidR="003C44D2" w:rsidRPr="00C30932" w:rsidRDefault="003C44D2" w:rsidP="003C44D2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C30932">
        <w:rPr>
          <w:sz w:val="28"/>
          <w:szCs w:val="28"/>
        </w:rPr>
        <w:t>Понятие и классификация конституционных прав, свобод и обязанностей.</w:t>
      </w:r>
    </w:p>
    <w:p w14:paraId="524D00AA" w14:textId="77777777" w:rsidR="003C44D2" w:rsidRPr="00C30932" w:rsidRDefault="003C44D2" w:rsidP="003C44D2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C30932">
        <w:rPr>
          <w:sz w:val="28"/>
          <w:szCs w:val="28"/>
        </w:rPr>
        <w:t xml:space="preserve">Личные </w:t>
      </w:r>
      <w:r>
        <w:rPr>
          <w:sz w:val="28"/>
          <w:szCs w:val="28"/>
        </w:rPr>
        <w:t xml:space="preserve">(гражданские) </w:t>
      </w:r>
      <w:r w:rsidRPr="00C30932">
        <w:rPr>
          <w:sz w:val="28"/>
          <w:szCs w:val="28"/>
        </w:rPr>
        <w:t>права и свободы граждан в Республике Беларусь.</w:t>
      </w:r>
    </w:p>
    <w:p w14:paraId="6F1F50D2" w14:textId="77777777" w:rsidR="003C44D2" w:rsidRPr="00C30932" w:rsidRDefault="003C44D2" w:rsidP="003C44D2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C30932">
        <w:rPr>
          <w:sz w:val="28"/>
          <w:szCs w:val="28"/>
        </w:rPr>
        <w:t>Политические права и свободы граждан в Республике Беларусь.</w:t>
      </w:r>
    </w:p>
    <w:p w14:paraId="1F6C8B0B" w14:textId="77777777" w:rsidR="003C44D2" w:rsidRPr="00C30932" w:rsidRDefault="003C44D2" w:rsidP="003C44D2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C30932">
        <w:rPr>
          <w:sz w:val="28"/>
          <w:szCs w:val="28"/>
        </w:rPr>
        <w:t>Социально-экономические и культурные права и свободы граждан в Республике Беларусь.</w:t>
      </w:r>
    </w:p>
    <w:p w14:paraId="221ED720" w14:textId="77777777" w:rsidR="003C44D2" w:rsidRPr="00C30932" w:rsidRDefault="003C44D2" w:rsidP="003C44D2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C30932">
        <w:rPr>
          <w:sz w:val="28"/>
          <w:szCs w:val="28"/>
        </w:rPr>
        <w:t>Конституционные обязанности граждан в Республике Беларусь.</w:t>
      </w:r>
    </w:p>
    <w:p w14:paraId="142FADF6" w14:textId="77777777" w:rsidR="003C44D2" w:rsidRPr="00C30932" w:rsidRDefault="003C44D2" w:rsidP="003C44D2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C30932">
        <w:rPr>
          <w:sz w:val="28"/>
          <w:szCs w:val="28"/>
        </w:rPr>
        <w:t>Юридические механизмы защиты прав и свобод человека и гражданина в Беларуси.</w:t>
      </w:r>
    </w:p>
    <w:p w14:paraId="2DB0EAE4" w14:textId="76435A50" w:rsidR="00AE7FFA" w:rsidRDefault="00AE7FFA"/>
    <w:p w14:paraId="10EC93D8" w14:textId="5EF084C8" w:rsidR="003C44D2" w:rsidRDefault="003C44D2"/>
    <w:p w14:paraId="4C22D927" w14:textId="059FEB53" w:rsidR="003C44D2" w:rsidRDefault="003C44D2"/>
    <w:p w14:paraId="63137810" w14:textId="7CF1DE64" w:rsidR="003C44D2" w:rsidRDefault="003C44D2"/>
    <w:p w14:paraId="72DA1C1C" w14:textId="2823D0CB" w:rsidR="003C44D2" w:rsidRDefault="003C44D2" w:rsidP="003C44D2">
      <w:pPr>
        <w:pStyle w:val="a3"/>
        <w:tabs>
          <w:tab w:val="left" w:pos="993"/>
        </w:tabs>
        <w:spacing w:after="0"/>
        <w:ind w:left="0"/>
        <w:jc w:val="both"/>
        <w:rPr>
          <w:sz w:val="28"/>
          <w:szCs w:val="28"/>
        </w:rPr>
      </w:pPr>
      <w:r w:rsidRPr="00515507">
        <w:rPr>
          <w:sz w:val="28"/>
          <w:szCs w:val="28"/>
        </w:rPr>
        <w:t xml:space="preserve">Утверждены на заседании кафедры </w:t>
      </w:r>
      <w:r>
        <w:rPr>
          <w:sz w:val="28"/>
          <w:szCs w:val="28"/>
        </w:rPr>
        <w:t>теории и истории права</w:t>
      </w:r>
    </w:p>
    <w:p w14:paraId="34754640" w14:textId="1A938361" w:rsidR="003C44D2" w:rsidRPr="00515507" w:rsidRDefault="003C44D2" w:rsidP="003C44D2">
      <w:pPr>
        <w:pStyle w:val="a3"/>
        <w:tabs>
          <w:tab w:val="left" w:pos="993"/>
        </w:tabs>
        <w:spacing w:after="0"/>
        <w:ind w:left="0"/>
        <w:jc w:val="both"/>
        <w:rPr>
          <w:sz w:val="28"/>
          <w:szCs w:val="28"/>
        </w:rPr>
      </w:pPr>
      <w:bookmarkStart w:id="0" w:name="_GoBack"/>
      <w:bookmarkEnd w:id="0"/>
      <w:r w:rsidRPr="00515507">
        <w:rPr>
          <w:sz w:val="28"/>
          <w:szCs w:val="28"/>
        </w:rPr>
        <w:t xml:space="preserve">Протокол </w:t>
      </w:r>
      <w:r>
        <w:rPr>
          <w:sz w:val="28"/>
          <w:szCs w:val="28"/>
        </w:rPr>
        <w:t xml:space="preserve">от </w:t>
      </w:r>
      <w:r w:rsidRPr="00515507">
        <w:rPr>
          <w:sz w:val="28"/>
          <w:szCs w:val="28"/>
        </w:rPr>
        <w:t>29.08.202</w:t>
      </w:r>
      <w:r>
        <w:rPr>
          <w:sz w:val="28"/>
          <w:szCs w:val="28"/>
        </w:rPr>
        <w:t>3</w:t>
      </w:r>
      <w:r w:rsidRPr="00515507">
        <w:rPr>
          <w:sz w:val="28"/>
          <w:szCs w:val="28"/>
        </w:rPr>
        <w:t xml:space="preserve"> №1 </w:t>
      </w:r>
    </w:p>
    <w:p w14:paraId="1214C445" w14:textId="77777777" w:rsidR="003C44D2" w:rsidRDefault="003C44D2" w:rsidP="003C44D2">
      <w:pPr>
        <w:keepLines/>
        <w:tabs>
          <w:tab w:val="left" w:pos="-1134"/>
          <w:tab w:val="left" w:pos="993"/>
        </w:tabs>
        <w:ind w:firstLine="709"/>
        <w:jc w:val="both"/>
        <w:rPr>
          <w:szCs w:val="28"/>
        </w:rPr>
      </w:pPr>
    </w:p>
    <w:p w14:paraId="41BA3554" w14:textId="77777777" w:rsidR="003C44D2" w:rsidRDefault="003C44D2" w:rsidP="003C44D2">
      <w:pPr>
        <w:keepLines/>
        <w:tabs>
          <w:tab w:val="left" w:pos="-1134"/>
          <w:tab w:val="left" w:pos="993"/>
        </w:tabs>
        <w:ind w:firstLine="709"/>
        <w:jc w:val="both"/>
        <w:rPr>
          <w:szCs w:val="28"/>
        </w:rPr>
      </w:pPr>
    </w:p>
    <w:p w14:paraId="1F9C9C14" w14:textId="77777777" w:rsidR="003C44D2" w:rsidRPr="00F44422" w:rsidRDefault="003C44D2" w:rsidP="003C44D2">
      <w:pPr>
        <w:keepLines/>
        <w:tabs>
          <w:tab w:val="left" w:pos="-1134"/>
          <w:tab w:val="left" w:pos="993"/>
        </w:tabs>
        <w:ind w:firstLine="709"/>
        <w:jc w:val="both"/>
        <w:rPr>
          <w:sz w:val="28"/>
          <w:szCs w:val="28"/>
        </w:rPr>
      </w:pPr>
      <w:r w:rsidRPr="00515507">
        <w:rPr>
          <w:sz w:val="28"/>
          <w:szCs w:val="28"/>
        </w:rPr>
        <w:t xml:space="preserve">Зав. кафедрой, профессор БИП               </w:t>
      </w:r>
      <w:r>
        <w:rPr>
          <w:sz w:val="28"/>
          <w:szCs w:val="28"/>
        </w:rPr>
        <w:t xml:space="preserve">                    </w:t>
      </w:r>
      <w:proofErr w:type="spellStart"/>
      <w:r>
        <w:rPr>
          <w:sz w:val="28"/>
          <w:szCs w:val="28"/>
        </w:rPr>
        <w:t>М.И.Пастухов</w:t>
      </w:r>
      <w:proofErr w:type="spellEnd"/>
    </w:p>
    <w:p w14:paraId="65EDA7B3" w14:textId="77777777" w:rsidR="003C44D2" w:rsidRDefault="003C44D2"/>
    <w:sectPr w:rsidR="003C44D2" w:rsidSect="00FF327B">
      <w:pgSz w:w="11906" w:h="16838" w:code="9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10347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7AD"/>
    <w:rsid w:val="002F07AD"/>
    <w:rsid w:val="003C44D2"/>
    <w:rsid w:val="00AE7FFA"/>
    <w:rsid w:val="00FF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43166DA"/>
  <w15:chartTrackingRefBased/>
  <w15:docId w15:val="{E79ED1D1-208D-4E3A-9ED0-11FE28936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44D2"/>
    <w:pPr>
      <w:spacing w:after="0" w:line="240" w:lineRule="auto"/>
    </w:pPr>
    <w:rPr>
      <w:rFonts w:eastAsia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C44D2"/>
    <w:pPr>
      <w:spacing w:after="120"/>
      <w:ind w:left="283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3C44D2"/>
    <w:rPr>
      <w:rFonts w:eastAsia="Times New Roman"/>
      <w:sz w:val="24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362</Words>
  <Characters>2666</Characters>
  <Application>Microsoft Office Word</Application>
  <DocSecurity>0</DocSecurity>
  <Lines>52</Lines>
  <Paragraphs>13</Paragraphs>
  <ScaleCrop>false</ScaleCrop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2023-09-14T10:59:00Z</dcterms:created>
  <dcterms:modified xsi:type="dcterms:W3CDTF">2023-09-14T11:02:00Z</dcterms:modified>
</cp:coreProperties>
</file>